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9EAA8" w14:textId="77777777" w:rsidR="00EB7E25" w:rsidRPr="0024000D" w:rsidRDefault="00FA2ED4" w:rsidP="00EB7E25">
      <w:pPr>
        <w:rPr>
          <w:rFonts w:asciiTheme="minorHAnsi" w:hAnsiTheme="minorHAnsi"/>
          <w:b/>
          <w:sz w:val="36"/>
          <w:szCs w:val="36"/>
          <w:u w:val="single"/>
        </w:rPr>
      </w:pPr>
      <w:r w:rsidRPr="00F94403">
        <w:rPr>
          <w:rFonts w:asciiTheme="minorHAnsi" w:hAnsiTheme="minorHAnsi"/>
          <w:b/>
          <w:sz w:val="32"/>
          <w:szCs w:val="32"/>
          <w:u w:val="single"/>
        </w:rPr>
        <w:t>Smailholm Village Hall Committee Meeting</w:t>
      </w:r>
    </w:p>
    <w:p w14:paraId="73FBF4B6" w14:textId="77777777" w:rsidR="00EB7E25" w:rsidRDefault="00A217A9">
      <w:pPr>
        <w:rPr>
          <w:rFonts w:asciiTheme="minorHAnsi" w:hAnsiTheme="minorHAnsi"/>
          <w:b/>
          <w:sz w:val="32"/>
          <w:szCs w:val="32"/>
          <w:u w:val="single"/>
        </w:rPr>
      </w:pPr>
      <w:r>
        <w:rPr>
          <w:rFonts w:asciiTheme="minorHAnsi" w:hAnsiTheme="minorHAnsi"/>
          <w:b/>
          <w:sz w:val="32"/>
          <w:szCs w:val="32"/>
          <w:u w:val="single"/>
        </w:rPr>
        <w:t xml:space="preserve">Tuesday </w:t>
      </w:r>
      <w:r w:rsidR="00E8240C">
        <w:rPr>
          <w:rFonts w:asciiTheme="minorHAnsi" w:hAnsiTheme="minorHAnsi"/>
          <w:b/>
          <w:sz w:val="32"/>
          <w:szCs w:val="32"/>
          <w:u w:val="single"/>
        </w:rPr>
        <w:t>6 May</w:t>
      </w:r>
      <w:r>
        <w:rPr>
          <w:rFonts w:asciiTheme="minorHAnsi" w:hAnsiTheme="minorHAnsi"/>
          <w:b/>
          <w:sz w:val="32"/>
          <w:szCs w:val="32"/>
          <w:u w:val="single"/>
        </w:rPr>
        <w:t xml:space="preserve"> 2025</w:t>
      </w:r>
    </w:p>
    <w:p w14:paraId="23E7E779" w14:textId="77777777" w:rsidR="00EB7E25" w:rsidRPr="0051228F" w:rsidRDefault="00EB7E25">
      <w:pPr>
        <w:rPr>
          <w:rFonts w:asciiTheme="minorHAnsi" w:hAnsiTheme="minorHAnsi"/>
          <w:b/>
          <w:sz w:val="10"/>
          <w:szCs w:val="10"/>
          <w:u w:val="single"/>
        </w:rPr>
      </w:pP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4"/>
        <w:gridCol w:w="1264"/>
      </w:tblGrid>
      <w:tr w:rsidR="00EB7E25" w14:paraId="6118A66F" w14:textId="77777777">
        <w:trPr>
          <w:trHeight w:val="906"/>
        </w:trPr>
        <w:tc>
          <w:tcPr>
            <w:tcW w:w="9464" w:type="dxa"/>
          </w:tcPr>
          <w:p w14:paraId="12A7E274" w14:textId="77777777" w:rsidR="00F05ADA" w:rsidRDefault="00FA2ED4" w:rsidP="00EB7E25">
            <w:pPr>
              <w:contextualSpacing/>
              <w:rPr>
                <w:rFonts w:asciiTheme="minorHAnsi" w:hAnsiTheme="minorHAnsi"/>
              </w:rPr>
            </w:pPr>
            <w:r>
              <w:rPr>
                <w:rFonts w:asciiTheme="minorHAnsi" w:hAnsiTheme="minorHAnsi"/>
                <w:b/>
              </w:rPr>
              <w:t xml:space="preserve">1. Present: </w:t>
            </w:r>
            <w:r>
              <w:rPr>
                <w:rFonts w:asciiTheme="minorHAnsi" w:hAnsiTheme="minorHAnsi"/>
              </w:rPr>
              <w:t>Lindsay Grime (LG),</w:t>
            </w:r>
            <w:r w:rsidR="005F2EF4">
              <w:rPr>
                <w:rFonts w:asciiTheme="minorHAnsi" w:hAnsiTheme="minorHAnsi"/>
              </w:rPr>
              <w:t xml:space="preserve"> Jane Roberts (JR</w:t>
            </w:r>
            <w:r>
              <w:rPr>
                <w:rFonts w:asciiTheme="minorHAnsi" w:hAnsiTheme="minorHAnsi"/>
              </w:rPr>
              <w:t xml:space="preserve">), </w:t>
            </w:r>
            <w:r w:rsidRPr="00F94403">
              <w:rPr>
                <w:rFonts w:asciiTheme="minorHAnsi" w:hAnsiTheme="minorHAnsi"/>
              </w:rPr>
              <w:t>Brian MacFarlane</w:t>
            </w:r>
            <w:r>
              <w:rPr>
                <w:rFonts w:asciiTheme="minorHAnsi" w:hAnsiTheme="minorHAnsi"/>
              </w:rPr>
              <w:t xml:space="preserve"> (BM), Marjorie Barrow (MB), Denise Hunter (DH)</w:t>
            </w:r>
            <w:r w:rsidR="009D5801">
              <w:rPr>
                <w:rFonts w:asciiTheme="minorHAnsi" w:hAnsiTheme="minorHAnsi"/>
              </w:rPr>
              <w:t xml:space="preserve"> Jane Miller (JM) </w:t>
            </w:r>
            <w:r w:rsidR="006F0A78">
              <w:rPr>
                <w:rFonts w:asciiTheme="minorHAnsi" w:hAnsiTheme="minorHAnsi"/>
              </w:rPr>
              <w:t>John Barrow (JB)</w:t>
            </w:r>
            <w:r w:rsidR="00A217A9">
              <w:rPr>
                <w:rFonts w:asciiTheme="minorHAnsi" w:hAnsiTheme="minorHAnsi"/>
              </w:rPr>
              <w:t xml:space="preserve"> Yvan Biot (YB)</w:t>
            </w:r>
            <w:r w:rsidR="00E8240C">
              <w:rPr>
                <w:rFonts w:asciiTheme="minorHAnsi" w:hAnsiTheme="minorHAnsi"/>
              </w:rPr>
              <w:t xml:space="preserve"> Charlotte Davidson (CD)</w:t>
            </w:r>
          </w:p>
          <w:p w14:paraId="4DA73948" w14:textId="77777777" w:rsidR="00A56F08" w:rsidRDefault="00A217A9" w:rsidP="009D5801">
            <w:pPr>
              <w:contextualSpacing/>
              <w:rPr>
                <w:rFonts w:asciiTheme="minorHAnsi" w:hAnsiTheme="minorHAnsi"/>
              </w:rPr>
            </w:pPr>
            <w:r>
              <w:rPr>
                <w:rFonts w:asciiTheme="minorHAnsi" w:hAnsiTheme="minorHAnsi"/>
              </w:rPr>
              <w:t>There were no apologies.</w:t>
            </w:r>
          </w:p>
          <w:p w14:paraId="234D6164" w14:textId="25D320D0" w:rsidR="00A217A9" w:rsidRDefault="00E8240C" w:rsidP="009D5801">
            <w:pPr>
              <w:contextualSpacing/>
              <w:rPr>
                <w:rFonts w:asciiTheme="minorHAnsi" w:hAnsiTheme="minorHAnsi"/>
              </w:rPr>
            </w:pPr>
            <w:r>
              <w:rPr>
                <w:rFonts w:asciiTheme="minorHAnsi" w:hAnsiTheme="minorHAnsi"/>
              </w:rPr>
              <w:t xml:space="preserve">The Chair welcomed Charlotte to the Committee and she was advised </w:t>
            </w:r>
            <w:r w:rsidR="004E007E">
              <w:rPr>
                <w:rFonts w:asciiTheme="minorHAnsi" w:hAnsiTheme="minorHAnsi"/>
              </w:rPr>
              <w:t xml:space="preserve">to refer to </w:t>
            </w:r>
            <w:r>
              <w:rPr>
                <w:rFonts w:asciiTheme="minorHAnsi" w:hAnsiTheme="minorHAnsi"/>
              </w:rPr>
              <w:t>the Governance folder to help with familiarisation of the Committee’s responsibilities and procedures.</w:t>
            </w:r>
            <w:r w:rsidR="004E007E">
              <w:rPr>
                <w:rFonts w:asciiTheme="minorHAnsi" w:hAnsiTheme="minorHAnsi"/>
              </w:rPr>
              <w:t xml:space="preserve"> MB &amp; LG offered to answer any questions she might have and BM will arrange to issue her with a key for the hall and store cupboard.</w:t>
            </w:r>
          </w:p>
          <w:p w14:paraId="6A9DF1D2" w14:textId="77777777" w:rsidR="00E8240C" w:rsidRPr="00A217A9" w:rsidRDefault="00E8240C" w:rsidP="009D5801">
            <w:pPr>
              <w:contextualSpacing/>
              <w:rPr>
                <w:rFonts w:asciiTheme="minorHAnsi" w:hAnsiTheme="minorHAnsi"/>
              </w:rPr>
            </w:pPr>
          </w:p>
        </w:tc>
        <w:tc>
          <w:tcPr>
            <w:tcW w:w="1264" w:type="dxa"/>
          </w:tcPr>
          <w:p w14:paraId="485303D8" w14:textId="77777777" w:rsidR="00EB7E25" w:rsidRDefault="00FA2ED4" w:rsidP="00EB7E25">
            <w:pPr>
              <w:jc w:val="right"/>
              <w:rPr>
                <w:rFonts w:asciiTheme="minorHAnsi" w:hAnsiTheme="minorHAnsi" w:cstheme="minorHAnsi"/>
                <w:b/>
              </w:rPr>
            </w:pPr>
            <w:r w:rsidRPr="004B4580">
              <w:rPr>
                <w:rFonts w:asciiTheme="minorHAnsi" w:hAnsiTheme="minorHAnsi" w:cstheme="minorHAnsi"/>
                <w:b/>
              </w:rPr>
              <w:t>Action by</w:t>
            </w:r>
          </w:p>
          <w:p w14:paraId="33C7474B" w14:textId="77777777" w:rsidR="004E007E" w:rsidRDefault="004E007E" w:rsidP="00EB7E25">
            <w:pPr>
              <w:jc w:val="right"/>
              <w:rPr>
                <w:rFonts w:asciiTheme="minorHAnsi" w:hAnsiTheme="minorHAnsi" w:cstheme="minorHAnsi"/>
                <w:b/>
              </w:rPr>
            </w:pPr>
          </w:p>
          <w:p w14:paraId="7F06C935" w14:textId="77777777" w:rsidR="004E007E" w:rsidRDefault="004E007E" w:rsidP="00EB7E25">
            <w:pPr>
              <w:jc w:val="right"/>
              <w:rPr>
                <w:rFonts w:asciiTheme="minorHAnsi" w:hAnsiTheme="minorHAnsi" w:cstheme="minorHAnsi"/>
                <w:b/>
              </w:rPr>
            </w:pPr>
          </w:p>
          <w:p w14:paraId="4261E29A" w14:textId="77777777" w:rsidR="004E007E" w:rsidRDefault="004E007E" w:rsidP="00EB7E25">
            <w:pPr>
              <w:jc w:val="right"/>
              <w:rPr>
                <w:rFonts w:asciiTheme="minorHAnsi" w:hAnsiTheme="minorHAnsi" w:cstheme="minorHAnsi"/>
                <w:b/>
              </w:rPr>
            </w:pPr>
          </w:p>
          <w:p w14:paraId="403EFA73" w14:textId="77777777" w:rsidR="004E007E" w:rsidRDefault="004E007E" w:rsidP="00EB7E25">
            <w:pPr>
              <w:jc w:val="right"/>
              <w:rPr>
                <w:rFonts w:asciiTheme="minorHAnsi" w:hAnsiTheme="minorHAnsi" w:cstheme="minorHAnsi"/>
                <w:b/>
              </w:rPr>
            </w:pPr>
          </w:p>
          <w:p w14:paraId="4B1AD2B6" w14:textId="77777777" w:rsidR="004E007E" w:rsidRDefault="004E007E" w:rsidP="00EB7E25">
            <w:pPr>
              <w:jc w:val="right"/>
              <w:rPr>
                <w:rFonts w:asciiTheme="minorHAnsi" w:hAnsiTheme="minorHAnsi" w:cstheme="minorHAnsi"/>
                <w:b/>
              </w:rPr>
            </w:pPr>
          </w:p>
          <w:p w14:paraId="5F126E27" w14:textId="77777777" w:rsidR="004E007E" w:rsidRPr="00E542D2" w:rsidRDefault="004E007E" w:rsidP="00EB7E25">
            <w:pPr>
              <w:jc w:val="right"/>
              <w:rPr>
                <w:rFonts w:asciiTheme="minorHAnsi" w:hAnsiTheme="minorHAnsi" w:cstheme="minorHAnsi"/>
              </w:rPr>
            </w:pPr>
            <w:r w:rsidRPr="00E542D2">
              <w:rPr>
                <w:rFonts w:asciiTheme="minorHAnsi" w:hAnsiTheme="minorHAnsi" w:cstheme="minorHAnsi"/>
              </w:rPr>
              <w:t>MB, LG, BM</w:t>
            </w:r>
          </w:p>
        </w:tc>
      </w:tr>
      <w:tr w:rsidR="00E8240C" w14:paraId="61A7ADD1" w14:textId="77777777">
        <w:tc>
          <w:tcPr>
            <w:tcW w:w="9464" w:type="dxa"/>
          </w:tcPr>
          <w:p w14:paraId="09B5C91E" w14:textId="77777777" w:rsidR="00E8240C" w:rsidRDefault="008A1CB2" w:rsidP="006F0A78">
            <w:pPr>
              <w:rPr>
                <w:rFonts w:asciiTheme="minorHAnsi" w:hAnsiTheme="minorHAnsi"/>
                <w:b/>
              </w:rPr>
            </w:pPr>
            <w:r>
              <w:rPr>
                <w:rFonts w:asciiTheme="minorHAnsi" w:hAnsiTheme="minorHAnsi"/>
                <w:b/>
              </w:rPr>
              <w:t>2.</w:t>
            </w:r>
            <w:r w:rsidR="00E8240C">
              <w:rPr>
                <w:rFonts w:asciiTheme="minorHAnsi" w:hAnsiTheme="minorHAnsi"/>
                <w:b/>
              </w:rPr>
              <w:t xml:space="preserve"> Confirmation of Office Bearers</w:t>
            </w:r>
          </w:p>
          <w:p w14:paraId="1DF140BE" w14:textId="77777777" w:rsidR="00E8240C" w:rsidRDefault="00E8240C" w:rsidP="006F0A78">
            <w:pPr>
              <w:rPr>
                <w:rFonts w:asciiTheme="minorHAnsi" w:hAnsiTheme="minorHAnsi"/>
                <w:bCs/>
              </w:rPr>
            </w:pPr>
            <w:r>
              <w:rPr>
                <w:rFonts w:asciiTheme="minorHAnsi" w:hAnsiTheme="minorHAnsi"/>
                <w:bCs/>
              </w:rPr>
              <w:t>The existing office bearers indicated their willingness to continue.</w:t>
            </w:r>
          </w:p>
          <w:p w14:paraId="4B4D7F61" w14:textId="77777777" w:rsidR="00E8240C" w:rsidRDefault="00E8240C" w:rsidP="006F0A78">
            <w:pPr>
              <w:rPr>
                <w:rFonts w:asciiTheme="minorHAnsi" w:hAnsiTheme="minorHAnsi"/>
                <w:bCs/>
              </w:rPr>
            </w:pPr>
            <w:r>
              <w:rPr>
                <w:rFonts w:asciiTheme="minorHAnsi" w:hAnsiTheme="minorHAnsi"/>
                <w:bCs/>
              </w:rPr>
              <w:t>Chair : Lindsay Grime, proposed by JR, seconded by JB</w:t>
            </w:r>
          </w:p>
          <w:p w14:paraId="771C9B94" w14:textId="77777777" w:rsidR="00E8240C" w:rsidRDefault="00E8240C" w:rsidP="006F0A78">
            <w:pPr>
              <w:rPr>
                <w:rFonts w:asciiTheme="minorHAnsi" w:hAnsiTheme="minorHAnsi"/>
                <w:bCs/>
              </w:rPr>
            </w:pPr>
            <w:r>
              <w:rPr>
                <w:rFonts w:asciiTheme="minorHAnsi" w:hAnsiTheme="minorHAnsi"/>
                <w:bCs/>
              </w:rPr>
              <w:t>Secretary : Marjorie Barrow, proposed by JR, seconded by BM</w:t>
            </w:r>
          </w:p>
          <w:p w14:paraId="1F8979D3" w14:textId="77777777" w:rsidR="00E8240C" w:rsidRDefault="00E8240C" w:rsidP="006F0A78">
            <w:pPr>
              <w:rPr>
                <w:rFonts w:asciiTheme="minorHAnsi" w:hAnsiTheme="minorHAnsi"/>
                <w:bCs/>
              </w:rPr>
            </w:pPr>
            <w:r>
              <w:rPr>
                <w:rFonts w:asciiTheme="minorHAnsi" w:hAnsiTheme="minorHAnsi"/>
                <w:bCs/>
              </w:rPr>
              <w:t>Treasurer : Jane Miller, proposed by JB, seconded by LG</w:t>
            </w:r>
          </w:p>
          <w:p w14:paraId="78134D45" w14:textId="77777777" w:rsidR="00E8240C" w:rsidRPr="00E8240C" w:rsidRDefault="00E8240C" w:rsidP="006F0A78">
            <w:pPr>
              <w:rPr>
                <w:rFonts w:asciiTheme="minorHAnsi" w:hAnsiTheme="minorHAnsi"/>
                <w:bCs/>
              </w:rPr>
            </w:pPr>
          </w:p>
        </w:tc>
        <w:tc>
          <w:tcPr>
            <w:tcW w:w="1264" w:type="dxa"/>
          </w:tcPr>
          <w:p w14:paraId="1788440F" w14:textId="77777777" w:rsidR="00E8240C" w:rsidRDefault="00E8240C" w:rsidP="00EB7E25">
            <w:pPr>
              <w:jc w:val="right"/>
              <w:rPr>
                <w:rFonts w:asciiTheme="minorHAnsi" w:hAnsiTheme="minorHAnsi" w:cstheme="minorHAnsi"/>
                <w:bCs/>
              </w:rPr>
            </w:pPr>
          </w:p>
        </w:tc>
      </w:tr>
      <w:tr w:rsidR="00EB7E25" w14:paraId="40B543CE" w14:textId="77777777">
        <w:tc>
          <w:tcPr>
            <w:tcW w:w="9464" w:type="dxa"/>
          </w:tcPr>
          <w:p w14:paraId="78C417DE" w14:textId="77777777" w:rsidR="006F0A78" w:rsidRDefault="00E8240C" w:rsidP="006F0A78">
            <w:pPr>
              <w:rPr>
                <w:rFonts w:asciiTheme="minorHAnsi" w:hAnsiTheme="minorHAnsi"/>
                <w:b/>
              </w:rPr>
            </w:pPr>
            <w:r>
              <w:rPr>
                <w:rFonts w:asciiTheme="minorHAnsi" w:hAnsiTheme="minorHAnsi"/>
                <w:b/>
              </w:rPr>
              <w:t>3</w:t>
            </w:r>
            <w:r w:rsidR="00FA2ED4">
              <w:rPr>
                <w:rFonts w:asciiTheme="minorHAnsi" w:hAnsiTheme="minorHAnsi"/>
                <w:b/>
              </w:rPr>
              <w:t xml:space="preserve">. </w:t>
            </w:r>
            <w:r w:rsidR="006F0A78">
              <w:rPr>
                <w:rFonts w:asciiTheme="minorHAnsi" w:hAnsiTheme="minorHAnsi"/>
                <w:b/>
              </w:rPr>
              <w:t xml:space="preserve">Minutes of the previous meeting held on </w:t>
            </w:r>
            <w:r>
              <w:rPr>
                <w:rFonts w:asciiTheme="minorHAnsi" w:hAnsiTheme="minorHAnsi"/>
                <w:b/>
              </w:rPr>
              <w:t>11 February</w:t>
            </w:r>
            <w:r w:rsidR="006F0A78">
              <w:rPr>
                <w:rFonts w:asciiTheme="minorHAnsi" w:hAnsiTheme="minorHAnsi"/>
                <w:b/>
              </w:rPr>
              <w:t xml:space="preserve"> 202</w:t>
            </w:r>
            <w:r>
              <w:rPr>
                <w:rFonts w:asciiTheme="minorHAnsi" w:hAnsiTheme="minorHAnsi"/>
                <w:b/>
              </w:rPr>
              <w:t>5</w:t>
            </w:r>
          </w:p>
          <w:p w14:paraId="15D4A3E6" w14:textId="77777777" w:rsidR="00EB7E25" w:rsidRDefault="006F0A78" w:rsidP="00E8240C">
            <w:pPr>
              <w:rPr>
                <w:rFonts w:asciiTheme="minorHAnsi" w:hAnsiTheme="minorHAnsi"/>
              </w:rPr>
            </w:pPr>
            <w:r>
              <w:rPr>
                <w:rFonts w:asciiTheme="minorHAnsi" w:hAnsiTheme="minorHAnsi"/>
              </w:rPr>
              <w:t xml:space="preserve">Minutes of previous meeting held on </w:t>
            </w:r>
            <w:r w:rsidR="00B2642B">
              <w:rPr>
                <w:rFonts w:asciiTheme="minorHAnsi" w:hAnsiTheme="minorHAnsi"/>
              </w:rPr>
              <w:t>11 February 2025</w:t>
            </w:r>
            <w:r>
              <w:rPr>
                <w:rFonts w:asciiTheme="minorHAnsi" w:hAnsiTheme="minorHAnsi"/>
              </w:rPr>
              <w:t xml:space="preserve"> were agreed</w:t>
            </w:r>
            <w:r w:rsidR="00E8240C">
              <w:rPr>
                <w:rFonts w:asciiTheme="minorHAnsi" w:hAnsiTheme="minorHAnsi"/>
              </w:rPr>
              <w:t>.</w:t>
            </w:r>
          </w:p>
          <w:p w14:paraId="19A078F6" w14:textId="77777777" w:rsidR="00E8240C" w:rsidRPr="006C2ACF" w:rsidRDefault="00E8240C" w:rsidP="00E8240C">
            <w:pPr>
              <w:rPr>
                <w:rFonts w:asciiTheme="minorHAnsi" w:hAnsiTheme="minorHAnsi"/>
              </w:rPr>
            </w:pPr>
          </w:p>
        </w:tc>
        <w:tc>
          <w:tcPr>
            <w:tcW w:w="1264" w:type="dxa"/>
          </w:tcPr>
          <w:p w14:paraId="3C4D3701" w14:textId="77777777" w:rsidR="00EB7E25" w:rsidRDefault="00EB7E25" w:rsidP="00EB7E25">
            <w:pPr>
              <w:jc w:val="right"/>
              <w:rPr>
                <w:rFonts w:asciiTheme="minorHAnsi" w:hAnsiTheme="minorHAnsi" w:cstheme="minorHAnsi"/>
                <w:bCs/>
              </w:rPr>
            </w:pPr>
          </w:p>
          <w:p w14:paraId="7943FFB2" w14:textId="77777777" w:rsidR="00A217A9" w:rsidRPr="008A7179" w:rsidRDefault="00A217A9" w:rsidP="00E8240C">
            <w:pPr>
              <w:jc w:val="right"/>
              <w:rPr>
                <w:rFonts w:asciiTheme="minorHAnsi" w:hAnsiTheme="minorHAnsi" w:cstheme="minorHAnsi"/>
                <w:bCs/>
              </w:rPr>
            </w:pPr>
            <w:r>
              <w:rPr>
                <w:rFonts w:asciiTheme="minorHAnsi" w:hAnsiTheme="minorHAnsi" w:cstheme="minorHAnsi"/>
                <w:bCs/>
              </w:rPr>
              <w:t>MB</w:t>
            </w:r>
          </w:p>
        </w:tc>
      </w:tr>
      <w:tr w:rsidR="00EB7E25" w14:paraId="57E79AFF" w14:textId="77777777">
        <w:tc>
          <w:tcPr>
            <w:tcW w:w="9464" w:type="dxa"/>
          </w:tcPr>
          <w:p w14:paraId="04F6FE25" w14:textId="77777777" w:rsidR="00EB7E25" w:rsidRDefault="008A1CB2" w:rsidP="00EB7E25">
            <w:pPr>
              <w:rPr>
                <w:rFonts w:asciiTheme="minorHAnsi" w:hAnsiTheme="minorHAnsi"/>
                <w:b/>
              </w:rPr>
            </w:pPr>
            <w:r>
              <w:rPr>
                <w:rFonts w:asciiTheme="minorHAnsi" w:hAnsiTheme="minorHAnsi"/>
                <w:b/>
              </w:rPr>
              <w:t>4</w:t>
            </w:r>
            <w:r w:rsidR="00FA2ED4">
              <w:rPr>
                <w:rFonts w:asciiTheme="minorHAnsi" w:hAnsiTheme="minorHAnsi"/>
                <w:b/>
              </w:rPr>
              <w:t xml:space="preserve">. </w:t>
            </w:r>
            <w:r w:rsidR="005F2EF4">
              <w:rPr>
                <w:rFonts w:asciiTheme="minorHAnsi" w:hAnsiTheme="minorHAnsi"/>
                <w:b/>
              </w:rPr>
              <w:t>Matters arising</w:t>
            </w:r>
          </w:p>
          <w:p w14:paraId="12808FC9" w14:textId="77777777" w:rsidR="005F2EF4" w:rsidRDefault="005F2EF4" w:rsidP="00EB7E25">
            <w:pPr>
              <w:rPr>
                <w:rFonts w:asciiTheme="minorHAnsi" w:hAnsiTheme="minorHAnsi"/>
                <w:bCs/>
                <w:u w:val="single"/>
              </w:rPr>
            </w:pPr>
            <w:r>
              <w:rPr>
                <w:rFonts w:asciiTheme="minorHAnsi" w:hAnsiTheme="minorHAnsi"/>
                <w:bCs/>
                <w:u w:val="single"/>
              </w:rPr>
              <w:t>Website</w:t>
            </w:r>
          </w:p>
          <w:p w14:paraId="6918CA4A" w14:textId="77777777" w:rsidR="00A217A9" w:rsidRDefault="00A217A9" w:rsidP="00E8240C">
            <w:pPr>
              <w:rPr>
                <w:rFonts w:asciiTheme="minorHAnsi" w:hAnsiTheme="minorHAnsi"/>
                <w:bCs/>
              </w:rPr>
            </w:pPr>
            <w:r>
              <w:rPr>
                <w:rFonts w:asciiTheme="minorHAnsi" w:hAnsiTheme="minorHAnsi"/>
                <w:bCs/>
              </w:rPr>
              <w:t xml:space="preserve">MB reported that </w:t>
            </w:r>
            <w:r w:rsidR="00B2642B">
              <w:rPr>
                <w:rFonts w:asciiTheme="minorHAnsi" w:hAnsiTheme="minorHAnsi"/>
                <w:bCs/>
              </w:rPr>
              <w:t xml:space="preserve">with some external help </w:t>
            </w:r>
            <w:r w:rsidR="00E8240C">
              <w:rPr>
                <w:rFonts w:asciiTheme="minorHAnsi" w:hAnsiTheme="minorHAnsi"/>
                <w:bCs/>
              </w:rPr>
              <w:t xml:space="preserve">the building of the website </w:t>
            </w:r>
            <w:r w:rsidR="004E007E">
              <w:rPr>
                <w:rFonts w:asciiTheme="minorHAnsi" w:hAnsiTheme="minorHAnsi"/>
                <w:bCs/>
              </w:rPr>
              <w:t xml:space="preserve">on the new platform </w:t>
            </w:r>
            <w:r w:rsidR="00E8240C">
              <w:rPr>
                <w:rFonts w:asciiTheme="minorHAnsi" w:hAnsiTheme="minorHAnsi"/>
                <w:bCs/>
              </w:rPr>
              <w:t>had started and it was hoped that the text/pictures etc would be added over June/July. She asked for volunteers to help with editing text</w:t>
            </w:r>
            <w:r w:rsidR="00B2642B">
              <w:rPr>
                <w:rFonts w:asciiTheme="minorHAnsi" w:hAnsiTheme="minorHAnsi"/>
                <w:bCs/>
              </w:rPr>
              <w:t>, if needed</w:t>
            </w:r>
            <w:r w:rsidR="00E8240C">
              <w:rPr>
                <w:rFonts w:asciiTheme="minorHAnsi" w:hAnsiTheme="minorHAnsi"/>
                <w:bCs/>
              </w:rPr>
              <w:t>. JB and YB vol</w:t>
            </w:r>
            <w:r w:rsidR="001B3A91">
              <w:rPr>
                <w:rFonts w:asciiTheme="minorHAnsi" w:hAnsiTheme="minorHAnsi"/>
                <w:bCs/>
              </w:rPr>
              <w:t>unteered and LG advised that Will Grime was willing to help also.</w:t>
            </w:r>
          </w:p>
          <w:p w14:paraId="77156287" w14:textId="77777777" w:rsidR="001B3A91" w:rsidRDefault="001B3A91" w:rsidP="00E8240C">
            <w:pPr>
              <w:rPr>
                <w:rFonts w:asciiTheme="minorHAnsi" w:hAnsiTheme="minorHAnsi"/>
                <w:bCs/>
              </w:rPr>
            </w:pPr>
            <w:r>
              <w:rPr>
                <w:rFonts w:asciiTheme="minorHAnsi" w:hAnsiTheme="minorHAnsi"/>
                <w:bCs/>
              </w:rPr>
              <w:t>Check the dates of invoices from INEOS and send to JM.</w:t>
            </w:r>
          </w:p>
          <w:p w14:paraId="0A71D998" w14:textId="77777777" w:rsidR="000D582A" w:rsidRDefault="001B3A91" w:rsidP="00EB7E25">
            <w:pPr>
              <w:rPr>
                <w:rFonts w:asciiTheme="minorHAnsi" w:hAnsiTheme="minorHAnsi"/>
                <w:bCs/>
                <w:u w:val="single"/>
              </w:rPr>
            </w:pPr>
            <w:r>
              <w:rPr>
                <w:rFonts w:asciiTheme="minorHAnsi" w:hAnsiTheme="minorHAnsi"/>
                <w:bCs/>
                <w:u w:val="single"/>
              </w:rPr>
              <w:t>Fire door lights</w:t>
            </w:r>
          </w:p>
          <w:p w14:paraId="4CB55C22" w14:textId="20F93AEB" w:rsidR="001B3A91" w:rsidRDefault="004E007E" w:rsidP="00E05D9C">
            <w:pPr>
              <w:rPr>
                <w:rFonts w:asciiTheme="minorHAnsi" w:hAnsiTheme="minorHAnsi"/>
                <w:bCs/>
              </w:rPr>
            </w:pPr>
            <w:r>
              <w:rPr>
                <w:rFonts w:asciiTheme="minorHAnsi" w:hAnsiTheme="minorHAnsi"/>
                <w:bCs/>
              </w:rPr>
              <w:t>The batteries had not been changed, but currently this is not critical. BM will follow up again</w:t>
            </w:r>
            <w:r w:rsidR="001B3A91">
              <w:rPr>
                <w:rFonts w:asciiTheme="minorHAnsi" w:hAnsiTheme="minorHAnsi"/>
                <w:bCs/>
              </w:rPr>
              <w:t>.</w:t>
            </w:r>
          </w:p>
          <w:p w14:paraId="649C5BDE" w14:textId="77777777" w:rsidR="00F25266" w:rsidRDefault="001B3A91" w:rsidP="00E05D9C">
            <w:pPr>
              <w:rPr>
                <w:rFonts w:asciiTheme="minorHAnsi" w:hAnsiTheme="minorHAnsi"/>
                <w:bCs/>
                <w:u w:val="single"/>
              </w:rPr>
            </w:pPr>
            <w:r>
              <w:rPr>
                <w:rFonts w:asciiTheme="minorHAnsi" w:hAnsiTheme="minorHAnsi"/>
                <w:bCs/>
                <w:u w:val="single"/>
              </w:rPr>
              <w:t>Outdoor light and PIR</w:t>
            </w:r>
          </w:p>
          <w:p w14:paraId="5D7D337B" w14:textId="77777777" w:rsidR="003B2EB7" w:rsidRDefault="001B3A91" w:rsidP="00E05D9C">
            <w:pPr>
              <w:rPr>
                <w:rFonts w:asciiTheme="minorHAnsi" w:hAnsiTheme="minorHAnsi"/>
                <w:bCs/>
              </w:rPr>
            </w:pPr>
            <w:r>
              <w:rPr>
                <w:rFonts w:asciiTheme="minorHAnsi" w:hAnsiTheme="minorHAnsi"/>
                <w:bCs/>
              </w:rPr>
              <w:t>These had been done. Thanks to BM for the light on the tree in the drive. He had another one and JM suggested it might be helpful to have the two on the same branch, one pointing up the drive and one down the drive. This action might change depending on proposed plans for front area of the Hall. See hedging/wildlife plan item below.</w:t>
            </w:r>
          </w:p>
          <w:p w14:paraId="272CDBBD" w14:textId="77777777" w:rsidR="009913E8" w:rsidRDefault="001B3A91" w:rsidP="001121EB">
            <w:pPr>
              <w:rPr>
                <w:rFonts w:asciiTheme="minorHAnsi" w:hAnsiTheme="minorHAnsi"/>
                <w:bCs/>
                <w:u w:val="single"/>
              </w:rPr>
            </w:pPr>
            <w:r>
              <w:rPr>
                <w:rFonts w:asciiTheme="minorHAnsi" w:hAnsiTheme="minorHAnsi"/>
                <w:bCs/>
                <w:u w:val="single"/>
              </w:rPr>
              <w:t>Mower service</w:t>
            </w:r>
          </w:p>
          <w:p w14:paraId="7EF6A445" w14:textId="4707E1B8" w:rsidR="001B3A91" w:rsidRDefault="001B3A91" w:rsidP="001121EB">
            <w:pPr>
              <w:rPr>
                <w:rFonts w:asciiTheme="minorHAnsi" w:hAnsiTheme="minorHAnsi"/>
                <w:bCs/>
              </w:rPr>
            </w:pPr>
            <w:r>
              <w:rPr>
                <w:rFonts w:asciiTheme="minorHAnsi" w:hAnsiTheme="minorHAnsi"/>
                <w:bCs/>
              </w:rPr>
              <w:t>Done.</w:t>
            </w:r>
            <w:r w:rsidR="00E542D2">
              <w:rPr>
                <w:rFonts w:asciiTheme="minorHAnsi" w:hAnsiTheme="minorHAnsi"/>
                <w:bCs/>
              </w:rPr>
              <w:t xml:space="preserve"> </w:t>
            </w:r>
            <w:r w:rsidR="004E007E">
              <w:rPr>
                <w:rFonts w:asciiTheme="minorHAnsi" w:hAnsiTheme="minorHAnsi"/>
                <w:bCs/>
              </w:rPr>
              <w:t>Thanks to JB.</w:t>
            </w:r>
          </w:p>
          <w:p w14:paraId="5708D743" w14:textId="77777777" w:rsidR="009913E8" w:rsidRDefault="001B3A91" w:rsidP="001121EB">
            <w:pPr>
              <w:rPr>
                <w:rFonts w:asciiTheme="minorHAnsi" w:hAnsiTheme="minorHAnsi"/>
                <w:bCs/>
                <w:u w:val="single"/>
              </w:rPr>
            </w:pPr>
            <w:r>
              <w:rPr>
                <w:rFonts w:asciiTheme="minorHAnsi" w:hAnsiTheme="minorHAnsi"/>
                <w:bCs/>
                <w:u w:val="single"/>
              </w:rPr>
              <w:t>Storm damage to roof ridge</w:t>
            </w:r>
          </w:p>
          <w:p w14:paraId="09370A46" w14:textId="77777777" w:rsidR="001B3A91" w:rsidRPr="001B3A91" w:rsidRDefault="001B3A91" w:rsidP="001121EB">
            <w:pPr>
              <w:rPr>
                <w:rFonts w:asciiTheme="minorHAnsi" w:hAnsiTheme="minorHAnsi"/>
                <w:bCs/>
              </w:rPr>
            </w:pPr>
            <w:r w:rsidRPr="001B3A91">
              <w:rPr>
                <w:rFonts w:asciiTheme="minorHAnsi" w:hAnsiTheme="minorHAnsi"/>
                <w:bCs/>
              </w:rPr>
              <w:t>This has been fixed.</w:t>
            </w:r>
          </w:p>
          <w:p w14:paraId="1F91C63F" w14:textId="77777777" w:rsidR="001B3A91" w:rsidRDefault="001B3A91" w:rsidP="009913E8">
            <w:pPr>
              <w:rPr>
                <w:rFonts w:asciiTheme="minorHAnsi" w:hAnsiTheme="minorHAnsi"/>
                <w:bCs/>
                <w:u w:val="single"/>
              </w:rPr>
            </w:pPr>
            <w:r>
              <w:rPr>
                <w:rFonts w:asciiTheme="minorHAnsi" w:hAnsiTheme="minorHAnsi"/>
                <w:bCs/>
                <w:u w:val="single"/>
              </w:rPr>
              <w:t xml:space="preserve">Sink overflow pipe </w:t>
            </w:r>
          </w:p>
          <w:p w14:paraId="366F15CF" w14:textId="77777777" w:rsidR="001B3A91" w:rsidRDefault="001B3A91" w:rsidP="009913E8">
            <w:pPr>
              <w:rPr>
                <w:rFonts w:asciiTheme="minorHAnsi" w:hAnsiTheme="minorHAnsi"/>
                <w:bCs/>
              </w:rPr>
            </w:pPr>
            <w:r>
              <w:rPr>
                <w:rFonts w:asciiTheme="minorHAnsi" w:hAnsiTheme="minorHAnsi"/>
                <w:bCs/>
              </w:rPr>
              <w:t>This has been replaced.</w:t>
            </w:r>
          </w:p>
          <w:p w14:paraId="5EA48582" w14:textId="77777777" w:rsidR="009913E8" w:rsidRPr="009913E8" w:rsidRDefault="001B3A91" w:rsidP="009913E8">
            <w:pPr>
              <w:rPr>
                <w:rFonts w:asciiTheme="minorHAnsi" w:hAnsiTheme="minorHAnsi"/>
                <w:bCs/>
                <w:u w:val="single"/>
              </w:rPr>
            </w:pPr>
            <w:r>
              <w:rPr>
                <w:rFonts w:asciiTheme="minorHAnsi" w:hAnsiTheme="minorHAnsi"/>
                <w:bCs/>
                <w:u w:val="single"/>
              </w:rPr>
              <w:t xml:space="preserve">Hedging/wildlife plan </w:t>
            </w:r>
          </w:p>
          <w:p w14:paraId="68A2A7DD" w14:textId="7A85611D" w:rsidR="00B2642B" w:rsidRDefault="001B3A91" w:rsidP="009913E8">
            <w:pPr>
              <w:rPr>
                <w:rFonts w:asciiTheme="minorHAnsi" w:hAnsiTheme="minorHAnsi"/>
                <w:bCs/>
              </w:rPr>
            </w:pPr>
            <w:r>
              <w:rPr>
                <w:rFonts w:asciiTheme="minorHAnsi" w:hAnsiTheme="minorHAnsi"/>
                <w:bCs/>
              </w:rPr>
              <w:t xml:space="preserve">It was agreed to </w:t>
            </w:r>
            <w:r w:rsidR="004E007E">
              <w:rPr>
                <w:rFonts w:asciiTheme="minorHAnsi" w:hAnsiTheme="minorHAnsi"/>
                <w:bCs/>
              </w:rPr>
              <w:t xml:space="preserve">request </w:t>
            </w:r>
            <w:r>
              <w:rPr>
                <w:rFonts w:asciiTheme="minorHAnsi" w:hAnsiTheme="minorHAnsi"/>
                <w:bCs/>
              </w:rPr>
              <w:t>Will Grime</w:t>
            </w:r>
            <w:r w:rsidR="004E007E">
              <w:rPr>
                <w:rFonts w:asciiTheme="minorHAnsi" w:hAnsiTheme="minorHAnsi"/>
                <w:bCs/>
              </w:rPr>
              <w:t xml:space="preserve"> to</w:t>
            </w:r>
            <w:r>
              <w:rPr>
                <w:rFonts w:asciiTheme="minorHAnsi" w:hAnsiTheme="minorHAnsi"/>
                <w:bCs/>
              </w:rPr>
              <w:t xml:space="preserve"> prepare a plan for the outside area in front of the Hall</w:t>
            </w:r>
            <w:r w:rsidR="004E007E">
              <w:rPr>
                <w:rFonts w:asciiTheme="minorHAnsi" w:hAnsiTheme="minorHAnsi"/>
                <w:bCs/>
              </w:rPr>
              <w:t xml:space="preserve"> which he has agreed to do on a voluntary basis</w:t>
            </w:r>
            <w:r>
              <w:rPr>
                <w:rFonts w:asciiTheme="minorHAnsi" w:hAnsiTheme="minorHAnsi"/>
                <w:bCs/>
              </w:rPr>
              <w:t xml:space="preserve">. To take this forward Will to be </w:t>
            </w:r>
            <w:r w:rsidR="008A1CB2">
              <w:rPr>
                <w:rFonts w:asciiTheme="minorHAnsi" w:hAnsiTheme="minorHAnsi"/>
                <w:bCs/>
              </w:rPr>
              <w:t>invited</w:t>
            </w:r>
            <w:r>
              <w:rPr>
                <w:rFonts w:asciiTheme="minorHAnsi" w:hAnsiTheme="minorHAnsi"/>
                <w:bCs/>
              </w:rPr>
              <w:t xml:space="preserve"> to </w:t>
            </w:r>
            <w:r w:rsidR="008A1CB2">
              <w:rPr>
                <w:rFonts w:asciiTheme="minorHAnsi" w:hAnsiTheme="minorHAnsi"/>
                <w:bCs/>
              </w:rPr>
              <w:t>a</w:t>
            </w:r>
            <w:r>
              <w:rPr>
                <w:rFonts w:asciiTheme="minorHAnsi" w:hAnsiTheme="minorHAnsi"/>
                <w:bCs/>
              </w:rPr>
              <w:t xml:space="preserve"> meeting on </w:t>
            </w:r>
            <w:r w:rsidR="008A1CB2">
              <w:rPr>
                <w:rFonts w:asciiTheme="minorHAnsi" w:hAnsiTheme="minorHAnsi"/>
                <w:bCs/>
              </w:rPr>
              <w:t>12 May at 7:00pm with DH, CD, JR and JM to consider the specification of such a plan.</w:t>
            </w:r>
          </w:p>
          <w:p w14:paraId="430EA8BE" w14:textId="77777777" w:rsidR="00B2642B" w:rsidRDefault="00B2642B" w:rsidP="009913E8">
            <w:pPr>
              <w:rPr>
                <w:rFonts w:asciiTheme="minorHAnsi" w:hAnsiTheme="minorHAnsi"/>
                <w:bCs/>
              </w:rPr>
            </w:pPr>
          </w:p>
          <w:p w14:paraId="246C6A99" w14:textId="6151E990" w:rsidR="00995D56" w:rsidRDefault="004E007E" w:rsidP="009913E8">
            <w:pPr>
              <w:rPr>
                <w:rFonts w:asciiTheme="minorHAnsi" w:hAnsiTheme="minorHAnsi"/>
                <w:bCs/>
              </w:rPr>
            </w:pPr>
            <w:r>
              <w:rPr>
                <w:rFonts w:asciiTheme="minorHAnsi" w:hAnsiTheme="minorHAnsi"/>
                <w:bCs/>
              </w:rPr>
              <w:lastRenderedPageBreak/>
              <w:t xml:space="preserve">One of the community projects in </w:t>
            </w:r>
            <w:r w:rsidR="00B84091">
              <w:rPr>
                <w:rFonts w:asciiTheme="minorHAnsi" w:hAnsiTheme="minorHAnsi"/>
                <w:bCs/>
              </w:rPr>
              <w:t>Smailholm</w:t>
            </w:r>
            <w:r>
              <w:rPr>
                <w:rFonts w:asciiTheme="minorHAnsi" w:hAnsiTheme="minorHAnsi"/>
                <w:bCs/>
              </w:rPr>
              <w:t xml:space="preserve"> Place Plan is to improve the outdoor area of the village hall so t</w:t>
            </w:r>
            <w:r w:rsidR="008A1CB2">
              <w:rPr>
                <w:rFonts w:asciiTheme="minorHAnsi" w:hAnsiTheme="minorHAnsi"/>
                <w:bCs/>
              </w:rPr>
              <w:t xml:space="preserve">here could be value in linking </w:t>
            </w:r>
            <w:r>
              <w:rPr>
                <w:rFonts w:asciiTheme="minorHAnsi" w:hAnsiTheme="minorHAnsi"/>
                <w:bCs/>
              </w:rPr>
              <w:t>to this project</w:t>
            </w:r>
            <w:r w:rsidR="008A1CB2">
              <w:rPr>
                <w:rFonts w:asciiTheme="minorHAnsi" w:hAnsiTheme="minorHAnsi"/>
                <w:bCs/>
              </w:rPr>
              <w:t xml:space="preserve"> </w:t>
            </w:r>
            <w:r>
              <w:rPr>
                <w:rFonts w:asciiTheme="minorHAnsi" w:hAnsiTheme="minorHAnsi"/>
                <w:bCs/>
              </w:rPr>
              <w:t>in terms of obtaining funding.  A</w:t>
            </w:r>
            <w:r w:rsidR="008A1CB2">
              <w:rPr>
                <w:rFonts w:asciiTheme="minorHAnsi" w:hAnsiTheme="minorHAnsi"/>
                <w:bCs/>
              </w:rPr>
              <w:t xml:space="preserve"> representative</w:t>
            </w:r>
            <w:r w:rsidR="00B2642B">
              <w:rPr>
                <w:rFonts w:asciiTheme="minorHAnsi" w:hAnsiTheme="minorHAnsi"/>
                <w:bCs/>
              </w:rPr>
              <w:t xml:space="preserve"> from Smailholm Futures</w:t>
            </w:r>
            <w:r w:rsidR="008A1CB2">
              <w:rPr>
                <w:rFonts w:asciiTheme="minorHAnsi" w:hAnsiTheme="minorHAnsi"/>
                <w:bCs/>
              </w:rPr>
              <w:t xml:space="preserve"> to be invited to the meeting.</w:t>
            </w:r>
          </w:p>
          <w:p w14:paraId="6E4246CC" w14:textId="77777777" w:rsidR="008A1CB2" w:rsidRPr="009913E8" w:rsidRDefault="008A1CB2" w:rsidP="008A1CB2">
            <w:pPr>
              <w:rPr>
                <w:rFonts w:asciiTheme="minorHAnsi" w:hAnsiTheme="minorHAnsi"/>
                <w:bCs/>
              </w:rPr>
            </w:pPr>
          </w:p>
        </w:tc>
        <w:tc>
          <w:tcPr>
            <w:tcW w:w="1264" w:type="dxa"/>
          </w:tcPr>
          <w:p w14:paraId="7FA2EA6E" w14:textId="77777777" w:rsidR="00100515" w:rsidRDefault="00100515" w:rsidP="00CD5C29">
            <w:pPr>
              <w:rPr>
                <w:rFonts w:asciiTheme="minorHAnsi" w:hAnsiTheme="minorHAnsi" w:cstheme="minorHAnsi"/>
                <w:bCs/>
              </w:rPr>
            </w:pPr>
          </w:p>
          <w:p w14:paraId="28087493" w14:textId="77777777" w:rsidR="00B22D0B" w:rsidRDefault="00B22D0B" w:rsidP="00ED0160">
            <w:pPr>
              <w:jc w:val="right"/>
              <w:rPr>
                <w:rFonts w:asciiTheme="minorHAnsi" w:hAnsiTheme="minorHAnsi" w:cstheme="minorHAnsi"/>
                <w:bCs/>
              </w:rPr>
            </w:pPr>
          </w:p>
          <w:p w14:paraId="676CF38E" w14:textId="77777777" w:rsidR="00A217A9" w:rsidRDefault="00A217A9" w:rsidP="00ED0160">
            <w:pPr>
              <w:jc w:val="right"/>
              <w:rPr>
                <w:rFonts w:asciiTheme="minorHAnsi" w:hAnsiTheme="minorHAnsi" w:cstheme="minorHAnsi"/>
                <w:bCs/>
              </w:rPr>
            </w:pPr>
          </w:p>
          <w:p w14:paraId="59C88BB7" w14:textId="77777777" w:rsidR="00A217A9" w:rsidRDefault="00A217A9" w:rsidP="00ED0160">
            <w:pPr>
              <w:jc w:val="right"/>
              <w:rPr>
                <w:rFonts w:asciiTheme="minorHAnsi" w:hAnsiTheme="minorHAnsi" w:cstheme="minorHAnsi"/>
                <w:bCs/>
              </w:rPr>
            </w:pPr>
          </w:p>
          <w:p w14:paraId="7DA4D25B" w14:textId="77777777" w:rsidR="00B2642B" w:rsidRDefault="00B2642B" w:rsidP="00ED0160">
            <w:pPr>
              <w:jc w:val="right"/>
              <w:rPr>
                <w:rFonts w:asciiTheme="minorHAnsi" w:hAnsiTheme="minorHAnsi" w:cstheme="minorHAnsi"/>
                <w:bCs/>
              </w:rPr>
            </w:pPr>
          </w:p>
          <w:p w14:paraId="3726D5F6" w14:textId="77777777" w:rsidR="001B3A91" w:rsidRDefault="005D604E" w:rsidP="00B2642B">
            <w:pPr>
              <w:jc w:val="right"/>
              <w:rPr>
                <w:rFonts w:asciiTheme="minorHAnsi" w:hAnsiTheme="minorHAnsi" w:cstheme="minorHAnsi"/>
                <w:bCs/>
              </w:rPr>
            </w:pPr>
            <w:r>
              <w:rPr>
                <w:rFonts w:asciiTheme="minorHAnsi" w:hAnsiTheme="minorHAnsi" w:cstheme="minorHAnsi"/>
                <w:bCs/>
              </w:rPr>
              <w:t>MB</w:t>
            </w:r>
          </w:p>
          <w:p w14:paraId="67EAFD3B" w14:textId="77777777" w:rsidR="001B3A91" w:rsidRDefault="001B3A91" w:rsidP="00ED0160">
            <w:pPr>
              <w:jc w:val="right"/>
              <w:rPr>
                <w:rFonts w:asciiTheme="minorHAnsi" w:hAnsiTheme="minorHAnsi" w:cstheme="minorHAnsi"/>
                <w:bCs/>
              </w:rPr>
            </w:pPr>
            <w:r>
              <w:rPr>
                <w:rFonts w:asciiTheme="minorHAnsi" w:hAnsiTheme="minorHAnsi" w:cstheme="minorHAnsi"/>
                <w:bCs/>
              </w:rPr>
              <w:t>MB</w:t>
            </w:r>
          </w:p>
          <w:p w14:paraId="3D01A97C" w14:textId="77777777" w:rsidR="00E0117A" w:rsidRDefault="00E0117A" w:rsidP="00ED0160">
            <w:pPr>
              <w:jc w:val="right"/>
              <w:rPr>
                <w:rFonts w:asciiTheme="minorHAnsi" w:hAnsiTheme="minorHAnsi" w:cstheme="minorHAnsi"/>
                <w:bCs/>
              </w:rPr>
            </w:pPr>
          </w:p>
          <w:p w14:paraId="03CFC6DA" w14:textId="77777777" w:rsidR="00E0117A" w:rsidRDefault="004E007E" w:rsidP="00ED0160">
            <w:pPr>
              <w:jc w:val="right"/>
              <w:rPr>
                <w:rFonts w:asciiTheme="minorHAnsi" w:hAnsiTheme="minorHAnsi" w:cstheme="minorHAnsi"/>
                <w:bCs/>
              </w:rPr>
            </w:pPr>
            <w:r>
              <w:rPr>
                <w:rFonts w:asciiTheme="minorHAnsi" w:hAnsiTheme="minorHAnsi" w:cstheme="minorHAnsi"/>
                <w:bCs/>
              </w:rPr>
              <w:t>BM</w:t>
            </w:r>
          </w:p>
          <w:p w14:paraId="550C53A3" w14:textId="77777777" w:rsidR="00B22D0B" w:rsidRDefault="00B22D0B" w:rsidP="00ED0160">
            <w:pPr>
              <w:jc w:val="right"/>
              <w:rPr>
                <w:rFonts w:asciiTheme="minorHAnsi" w:hAnsiTheme="minorHAnsi" w:cstheme="minorHAnsi"/>
                <w:bCs/>
              </w:rPr>
            </w:pPr>
          </w:p>
          <w:p w14:paraId="54F18821" w14:textId="77777777" w:rsidR="00B22D0B" w:rsidRDefault="00B22D0B" w:rsidP="00ED0160">
            <w:pPr>
              <w:jc w:val="right"/>
              <w:rPr>
                <w:rFonts w:asciiTheme="minorHAnsi" w:hAnsiTheme="minorHAnsi" w:cstheme="minorHAnsi"/>
                <w:bCs/>
              </w:rPr>
            </w:pPr>
          </w:p>
          <w:p w14:paraId="510033C0" w14:textId="77777777" w:rsidR="00B22D0B" w:rsidRDefault="00B22D0B" w:rsidP="00E42669">
            <w:pPr>
              <w:rPr>
                <w:rFonts w:asciiTheme="minorHAnsi" w:hAnsiTheme="minorHAnsi" w:cstheme="minorHAnsi"/>
                <w:bCs/>
              </w:rPr>
            </w:pPr>
          </w:p>
          <w:p w14:paraId="0FCE3DD2" w14:textId="77777777" w:rsidR="00E0117A" w:rsidRDefault="00E0117A" w:rsidP="00F4599A">
            <w:pPr>
              <w:jc w:val="right"/>
              <w:rPr>
                <w:rFonts w:asciiTheme="minorHAnsi" w:hAnsiTheme="minorHAnsi" w:cstheme="minorHAnsi"/>
                <w:bCs/>
              </w:rPr>
            </w:pPr>
          </w:p>
          <w:p w14:paraId="7626586F" w14:textId="77777777" w:rsidR="00E0117A" w:rsidRDefault="00E0117A" w:rsidP="00F4599A">
            <w:pPr>
              <w:jc w:val="right"/>
              <w:rPr>
                <w:rFonts w:asciiTheme="minorHAnsi" w:hAnsiTheme="minorHAnsi" w:cstheme="minorHAnsi"/>
                <w:bCs/>
              </w:rPr>
            </w:pPr>
          </w:p>
          <w:p w14:paraId="381B8E8A" w14:textId="77777777" w:rsidR="003B2EB7" w:rsidRDefault="003B2EB7" w:rsidP="00E05D9C">
            <w:pPr>
              <w:jc w:val="right"/>
              <w:rPr>
                <w:rFonts w:asciiTheme="minorHAnsi" w:hAnsiTheme="minorHAnsi" w:cstheme="minorHAnsi"/>
                <w:bCs/>
              </w:rPr>
            </w:pPr>
          </w:p>
          <w:p w14:paraId="1438137C" w14:textId="77777777" w:rsidR="00F74A06" w:rsidRDefault="00F74A06" w:rsidP="00E05D9C">
            <w:pPr>
              <w:jc w:val="right"/>
              <w:rPr>
                <w:rFonts w:asciiTheme="minorHAnsi" w:hAnsiTheme="minorHAnsi" w:cstheme="minorHAnsi"/>
                <w:bCs/>
              </w:rPr>
            </w:pPr>
          </w:p>
          <w:p w14:paraId="46503D3C" w14:textId="77777777" w:rsidR="00F74A06" w:rsidRDefault="00F74A06" w:rsidP="00E05D9C">
            <w:pPr>
              <w:jc w:val="right"/>
              <w:rPr>
                <w:rFonts w:asciiTheme="minorHAnsi" w:hAnsiTheme="minorHAnsi" w:cstheme="minorHAnsi"/>
                <w:bCs/>
              </w:rPr>
            </w:pPr>
          </w:p>
          <w:p w14:paraId="0F4A01B0" w14:textId="77777777" w:rsidR="00F74A06" w:rsidRDefault="00F74A06" w:rsidP="00E05D9C">
            <w:pPr>
              <w:jc w:val="right"/>
              <w:rPr>
                <w:rFonts w:asciiTheme="minorHAnsi" w:hAnsiTheme="minorHAnsi" w:cstheme="minorHAnsi"/>
                <w:bCs/>
              </w:rPr>
            </w:pPr>
          </w:p>
          <w:p w14:paraId="252F7D14" w14:textId="77777777" w:rsidR="00F74A06" w:rsidRDefault="00F74A06" w:rsidP="003D3727">
            <w:pPr>
              <w:jc w:val="right"/>
              <w:rPr>
                <w:rFonts w:asciiTheme="minorHAnsi" w:hAnsiTheme="minorHAnsi" w:cstheme="minorHAnsi"/>
                <w:bCs/>
              </w:rPr>
            </w:pPr>
          </w:p>
          <w:p w14:paraId="29DE2E53" w14:textId="77777777" w:rsidR="003D3727" w:rsidRDefault="003D3727" w:rsidP="003D3727">
            <w:pPr>
              <w:jc w:val="right"/>
              <w:rPr>
                <w:rFonts w:asciiTheme="minorHAnsi" w:hAnsiTheme="minorHAnsi" w:cstheme="minorHAnsi"/>
                <w:bCs/>
              </w:rPr>
            </w:pPr>
          </w:p>
          <w:p w14:paraId="4BA3F99F" w14:textId="77777777" w:rsidR="003D3727" w:rsidRDefault="003D3727" w:rsidP="003D3727">
            <w:pPr>
              <w:jc w:val="right"/>
              <w:rPr>
                <w:rFonts w:asciiTheme="minorHAnsi" w:hAnsiTheme="minorHAnsi" w:cstheme="minorHAnsi"/>
                <w:bCs/>
              </w:rPr>
            </w:pPr>
          </w:p>
          <w:p w14:paraId="6CAC2FF0" w14:textId="77777777" w:rsidR="003D3727" w:rsidRDefault="003D3727" w:rsidP="003D3727">
            <w:pPr>
              <w:jc w:val="right"/>
              <w:rPr>
                <w:rFonts w:asciiTheme="minorHAnsi" w:hAnsiTheme="minorHAnsi" w:cstheme="minorHAnsi"/>
                <w:bCs/>
              </w:rPr>
            </w:pPr>
          </w:p>
          <w:p w14:paraId="4718AF22" w14:textId="77777777" w:rsidR="006E15D8" w:rsidRDefault="006E15D8" w:rsidP="00B2642B">
            <w:pPr>
              <w:jc w:val="right"/>
              <w:rPr>
                <w:rFonts w:asciiTheme="minorHAnsi" w:hAnsiTheme="minorHAnsi" w:cstheme="minorHAnsi"/>
                <w:bCs/>
              </w:rPr>
            </w:pPr>
          </w:p>
          <w:p w14:paraId="24B7E899" w14:textId="70960A5E" w:rsidR="008A1CB2" w:rsidRDefault="008A1CB2" w:rsidP="00B2642B">
            <w:pPr>
              <w:jc w:val="right"/>
              <w:rPr>
                <w:rFonts w:asciiTheme="minorHAnsi" w:hAnsiTheme="minorHAnsi" w:cstheme="minorHAnsi"/>
                <w:bCs/>
              </w:rPr>
            </w:pPr>
            <w:r>
              <w:rPr>
                <w:rFonts w:asciiTheme="minorHAnsi" w:hAnsiTheme="minorHAnsi" w:cstheme="minorHAnsi"/>
                <w:bCs/>
              </w:rPr>
              <w:t>DH/CD/JR/JM</w:t>
            </w:r>
          </w:p>
          <w:p w14:paraId="3E630A54" w14:textId="77777777" w:rsidR="008A1CB2" w:rsidRDefault="008A1CB2" w:rsidP="003D3727">
            <w:pPr>
              <w:jc w:val="right"/>
              <w:rPr>
                <w:rFonts w:asciiTheme="minorHAnsi" w:hAnsiTheme="minorHAnsi" w:cstheme="minorHAnsi"/>
                <w:bCs/>
              </w:rPr>
            </w:pPr>
          </w:p>
          <w:p w14:paraId="788FFCB2" w14:textId="77777777" w:rsidR="00B2642B" w:rsidRDefault="00B2642B" w:rsidP="003D3727">
            <w:pPr>
              <w:jc w:val="right"/>
              <w:rPr>
                <w:rFonts w:asciiTheme="minorHAnsi" w:hAnsiTheme="minorHAnsi" w:cstheme="minorHAnsi"/>
                <w:bCs/>
              </w:rPr>
            </w:pPr>
          </w:p>
          <w:p w14:paraId="11688A26" w14:textId="77777777" w:rsidR="006E15D8" w:rsidRDefault="006E15D8" w:rsidP="003D3727">
            <w:pPr>
              <w:jc w:val="right"/>
              <w:rPr>
                <w:rFonts w:asciiTheme="minorHAnsi" w:hAnsiTheme="minorHAnsi" w:cstheme="minorHAnsi"/>
                <w:bCs/>
              </w:rPr>
            </w:pPr>
          </w:p>
          <w:p w14:paraId="46DE441B" w14:textId="48CA3BE5" w:rsidR="00B2642B" w:rsidRPr="008A7179" w:rsidRDefault="00B2642B" w:rsidP="003D3727">
            <w:pPr>
              <w:jc w:val="right"/>
              <w:rPr>
                <w:rFonts w:asciiTheme="minorHAnsi" w:hAnsiTheme="minorHAnsi" w:cstheme="minorHAnsi"/>
                <w:bCs/>
              </w:rPr>
            </w:pPr>
            <w:r>
              <w:rPr>
                <w:rFonts w:asciiTheme="minorHAnsi" w:hAnsiTheme="minorHAnsi" w:cstheme="minorHAnsi"/>
                <w:bCs/>
              </w:rPr>
              <w:t>YB</w:t>
            </w:r>
          </w:p>
        </w:tc>
      </w:tr>
      <w:tr w:rsidR="00EB7E25" w14:paraId="3A748F55" w14:textId="77777777">
        <w:tc>
          <w:tcPr>
            <w:tcW w:w="9464" w:type="dxa"/>
          </w:tcPr>
          <w:p w14:paraId="6B3204A5" w14:textId="77777777" w:rsidR="00EB7E25" w:rsidRDefault="008A1CB2" w:rsidP="00EB7E25">
            <w:pPr>
              <w:rPr>
                <w:rFonts w:asciiTheme="minorHAnsi" w:hAnsiTheme="minorHAnsi"/>
                <w:b/>
              </w:rPr>
            </w:pPr>
            <w:r>
              <w:rPr>
                <w:rFonts w:asciiTheme="minorHAnsi" w:hAnsiTheme="minorHAnsi"/>
                <w:b/>
              </w:rPr>
              <w:lastRenderedPageBreak/>
              <w:t>5</w:t>
            </w:r>
            <w:r w:rsidR="00FA2ED4">
              <w:rPr>
                <w:rFonts w:asciiTheme="minorHAnsi" w:hAnsiTheme="minorHAnsi"/>
                <w:b/>
              </w:rPr>
              <w:t xml:space="preserve">. </w:t>
            </w:r>
            <w:r w:rsidR="00A53AA7">
              <w:rPr>
                <w:rFonts w:asciiTheme="minorHAnsi" w:hAnsiTheme="minorHAnsi"/>
                <w:b/>
              </w:rPr>
              <w:t>Finance Report</w:t>
            </w:r>
          </w:p>
          <w:p w14:paraId="78E9303D" w14:textId="77777777" w:rsidR="00552B86" w:rsidRDefault="00656551" w:rsidP="008A1CB2">
            <w:pPr>
              <w:rPr>
                <w:rFonts w:asciiTheme="minorHAnsi" w:hAnsiTheme="minorHAnsi"/>
                <w:bCs/>
              </w:rPr>
            </w:pPr>
            <w:r>
              <w:rPr>
                <w:rFonts w:asciiTheme="minorHAnsi" w:hAnsiTheme="minorHAnsi"/>
                <w:bCs/>
              </w:rPr>
              <w:t xml:space="preserve">The Treasurer presented </w:t>
            </w:r>
            <w:r w:rsidR="008A1CB2">
              <w:rPr>
                <w:rFonts w:asciiTheme="minorHAnsi" w:hAnsiTheme="minorHAnsi"/>
                <w:bCs/>
              </w:rPr>
              <w:t xml:space="preserve">full year accounts 2024/25 </w:t>
            </w:r>
            <w:r w:rsidR="00552B86">
              <w:rPr>
                <w:rFonts w:asciiTheme="minorHAnsi" w:hAnsiTheme="minorHAnsi"/>
                <w:bCs/>
              </w:rPr>
              <w:t xml:space="preserve">(copy attached) </w:t>
            </w:r>
            <w:r w:rsidR="008A1CB2">
              <w:rPr>
                <w:rFonts w:asciiTheme="minorHAnsi" w:hAnsiTheme="minorHAnsi"/>
                <w:bCs/>
              </w:rPr>
              <w:t xml:space="preserve">which had been fully discussed at the AGM. </w:t>
            </w:r>
            <w:r w:rsidR="00552B86">
              <w:rPr>
                <w:rFonts w:asciiTheme="minorHAnsi" w:hAnsiTheme="minorHAnsi"/>
                <w:bCs/>
              </w:rPr>
              <w:t>All those present had been at that meeting</w:t>
            </w:r>
            <w:r w:rsidR="00B2642B">
              <w:rPr>
                <w:rFonts w:asciiTheme="minorHAnsi" w:hAnsiTheme="minorHAnsi"/>
                <w:bCs/>
              </w:rPr>
              <w:t>, so there was no further discussion</w:t>
            </w:r>
            <w:r w:rsidR="00552B86">
              <w:rPr>
                <w:rFonts w:asciiTheme="minorHAnsi" w:hAnsiTheme="minorHAnsi"/>
                <w:bCs/>
              </w:rPr>
              <w:t>.</w:t>
            </w:r>
          </w:p>
          <w:p w14:paraId="24EC8F92" w14:textId="77777777" w:rsidR="00552B86" w:rsidRDefault="00552B86" w:rsidP="008A1CB2">
            <w:pPr>
              <w:rPr>
                <w:rFonts w:asciiTheme="minorHAnsi" w:hAnsiTheme="minorHAnsi"/>
                <w:bCs/>
              </w:rPr>
            </w:pPr>
          </w:p>
          <w:p w14:paraId="224C8DD0" w14:textId="540FEAC5" w:rsidR="00176F3E" w:rsidRDefault="00B2642B" w:rsidP="008A1CB2">
            <w:pPr>
              <w:rPr>
                <w:rFonts w:asciiTheme="minorHAnsi" w:hAnsiTheme="minorHAnsi"/>
                <w:bCs/>
              </w:rPr>
            </w:pPr>
            <w:r>
              <w:rPr>
                <w:rFonts w:asciiTheme="minorHAnsi" w:hAnsiTheme="minorHAnsi"/>
                <w:bCs/>
              </w:rPr>
              <w:t>The</w:t>
            </w:r>
            <w:r w:rsidR="008A1CB2">
              <w:rPr>
                <w:rFonts w:asciiTheme="minorHAnsi" w:hAnsiTheme="minorHAnsi"/>
                <w:bCs/>
              </w:rPr>
              <w:t xml:space="preserve"> Committee agreed that a </w:t>
            </w:r>
            <w:r w:rsidR="00182304">
              <w:rPr>
                <w:rFonts w:asciiTheme="minorHAnsi" w:hAnsiTheme="minorHAnsi"/>
                <w:bCs/>
              </w:rPr>
              <w:t xml:space="preserve">further </w:t>
            </w:r>
            <w:r w:rsidR="008A1CB2">
              <w:rPr>
                <w:rFonts w:asciiTheme="minorHAnsi" w:hAnsiTheme="minorHAnsi"/>
                <w:bCs/>
              </w:rPr>
              <w:t xml:space="preserve">6 month </w:t>
            </w:r>
            <w:r w:rsidR="00182304">
              <w:rPr>
                <w:rFonts w:asciiTheme="minorHAnsi" w:hAnsiTheme="minorHAnsi"/>
                <w:bCs/>
              </w:rPr>
              <w:t xml:space="preserve">fixed term </w:t>
            </w:r>
            <w:r w:rsidR="008A1CB2">
              <w:rPr>
                <w:rFonts w:asciiTheme="minorHAnsi" w:hAnsiTheme="minorHAnsi"/>
                <w:bCs/>
              </w:rPr>
              <w:t>saving account should be opened with £15,000.00. If it ha</w:t>
            </w:r>
            <w:r w:rsidR="00182304">
              <w:rPr>
                <w:rFonts w:asciiTheme="minorHAnsi" w:hAnsiTheme="minorHAnsi"/>
                <w:bCs/>
              </w:rPr>
              <w:t>s</w:t>
            </w:r>
            <w:r w:rsidR="008A1CB2">
              <w:rPr>
                <w:rFonts w:asciiTheme="minorHAnsi" w:hAnsiTheme="minorHAnsi"/>
                <w:bCs/>
              </w:rPr>
              <w:t xml:space="preserve"> not matured before the transfer of assets to the new SCIO, it </w:t>
            </w:r>
            <w:r w:rsidR="00182304">
              <w:rPr>
                <w:rFonts w:asciiTheme="minorHAnsi" w:hAnsiTheme="minorHAnsi"/>
                <w:bCs/>
              </w:rPr>
              <w:t xml:space="preserve">will </w:t>
            </w:r>
            <w:r w:rsidR="008A1CB2">
              <w:rPr>
                <w:rFonts w:asciiTheme="minorHAnsi" w:hAnsiTheme="minorHAnsi"/>
                <w:bCs/>
              </w:rPr>
              <w:t>be held in the Smailholm Village Hall Committee account and transferred</w:t>
            </w:r>
            <w:r>
              <w:rPr>
                <w:rFonts w:asciiTheme="minorHAnsi" w:hAnsiTheme="minorHAnsi"/>
                <w:bCs/>
              </w:rPr>
              <w:t xml:space="preserve"> l</w:t>
            </w:r>
            <w:r w:rsidR="008A1CB2">
              <w:rPr>
                <w:rFonts w:asciiTheme="minorHAnsi" w:hAnsiTheme="minorHAnsi"/>
                <w:bCs/>
              </w:rPr>
              <w:t>ater.</w:t>
            </w:r>
          </w:p>
          <w:p w14:paraId="6DE919C2" w14:textId="77777777" w:rsidR="008A1CB2" w:rsidRDefault="008A1CB2" w:rsidP="008A1CB2">
            <w:pPr>
              <w:rPr>
                <w:rFonts w:asciiTheme="minorHAnsi" w:hAnsiTheme="minorHAnsi"/>
                <w:bCs/>
              </w:rPr>
            </w:pPr>
          </w:p>
          <w:p w14:paraId="228E2655" w14:textId="77777777" w:rsidR="008A1CB2" w:rsidRDefault="008A1CB2" w:rsidP="008A1CB2">
            <w:pPr>
              <w:rPr>
                <w:rFonts w:asciiTheme="minorHAnsi" w:hAnsiTheme="minorHAnsi"/>
                <w:bCs/>
              </w:rPr>
            </w:pPr>
            <w:r>
              <w:rPr>
                <w:rFonts w:asciiTheme="minorHAnsi" w:hAnsiTheme="minorHAnsi"/>
                <w:bCs/>
              </w:rPr>
              <w:t>The Chair thanked the Treasurer for all her work in preparing managing the accounts.</w:t>
            </w:r>
          </w:p>
          <w:p w14:paraId="42615249" w14:textId="77777777" w:rsidR="00E62288" w:rsidRPr="00BA44DB" w:rsidRDefault="00E62288" w:rsidP="00466273">
            <w:pPr>
              <w:rPr>
                <w:rFonts w:asciiTheme="minorHAnsi" w:hAnsiTheme="minorHAnsi"/>
                <w:bCs/>
              </w:rPr>
            </w:pPr>
          </w:p>
        </w:tc>
        <w:tc>
          <w:tcPr>
            <w:tcW w:w="1264" w:type="dxa"/>
          </w:tcPr>
          <w:p w14:paraId="2A9E9855" w14:textId="77777777" w:rsidR="00466273" w:rsidRDefault="00466273" w:rsidP="00466273">
            <w:pPr>
              <w:jc w:val="right"/>
              <w:rPr>
                <w:rFonts w:asciiTheme="minorHAnsi" w:hAnsiTheme="minorHAnsi" w:cstheme="minorHAnsi"/>
                <w:bCs/>
              </w:rPr>
            </w:pPr>
          </w:p>
          <w:p w14:paraId="2146B83E" w14:textId="77777777" w:rsidR="008A1CB2" w:rsidRDefault="008A1CB2" w:rsidP="00466273">
            <w:pPr>
              <w:jc w:val="right"/>
              <w:rPr>
                <w:rFonts w:asciiTheme="minorHAnsi" w:hAnsiTheme="minorHAnsi" w:cstheme="minorHAnsi"/>
                <w:bCs/>
              </w:rPr>
            </w:pPr>
          </w:p>
          <w:p w14:paraId="3116E151" w14:textId="77777777" w:rsidR="008A1CB2" w:rsidRDefault="008A1CB2" w:rsidP="00466273">
            <w:pPr>
              <w:jc w:val="right"/>
              <w:rPr>
                <w:rFonts w:asciiTheme="minorHAnsi" w:hAnsiTheme="minorHAnsi" w:cstheme="minorHAnsi"/>
                <w:bCs/>
              </w:rPr>
            </w:pPr>
          </w:p>
          <w:p w14:paraId="55CE9C25" w14:textId="77777777" w:rsidR="008A1CB2" w:rsidRDefault="008A1CB2" w:rsidP="00466273">
            <w:pPr>
              <w:jc w:val="right"/>
              <w:rPr>
                <w:rFonts w:asciiTheme="minorHAnsi" w:hAnsiTheme="minorHAnsi" w:cstheme="minorHAnsi"/>
                <w:bCs/>
              </w:rPr>
            </w:pPr>
          </w:p>
          <w:p w14:paraId="7249085C" w14:textId="77777777" w:rsidR="008A1CB2" w:rsidRDefault="008A1CB2" w:rsidP="00466273">
            <w:pPr>
              <w:jc w:val="right"/>
              <w:rPr>
                <w:rFonts w:asciiTheme="minorHAnsi" w:hAnsiTheme="minorHAnsi" w:cstheme="minorHAnsi"/>
                <w:bCs/>
              </w:rPr>
            </w:pPr>
          </w:p>
          <w:p w14:paraId="76D2B837" w14:textId="77777777" w:rsidR="00552B86" w:rsidRDefault="00552B86" w:rsidP="00466273">
            <w:pPr>
              <w:jc w:val="right"/>
              <w:rPr>
                <w:rFonts w:asciiTheme="minorHAnsi" w:hAnsiTheme="minorHAnsi" w:cstheme="minorHAnsi"/>
                <w:bCs/>
              </w:rPr>
            </w:pPr>
          </w:p>
          <w:p w14:paraId="0CF20D7F" w14:textId="77777777" w:rsidR="00552B86" w:rsidRDefault="00552B86" w:rsidP="00466273">
            <w:pPr>
              <w:jc w:val="right"/>
              <w:rPr>
                <w:rFonts w:asciiTheme="minorHAnsi" w:hAnsiTheme="minorHAnsi" w:cstheme="minorHAnsi"/>
                <w:bCs/>
              </w:rPr>
            </w:pPr>
          </w:p>
          <w:p w14:paraId="3CFC69D3" w14:textId="77777777" w:rsidR="008A1CB2" w:rsidRPr="00655CB3" w:rsidRDefault="008A1CB2" w:rsidP="00B2642B">
            <w:pPr>
              <w:jc w:val="right"/>
              <w:rPr>
                <w:rFonts w:asciiTheme="minorHAnsi" w:hAnsiTheme="minorHAnsi" w:cstheme="minorHAnsi"/>
                <w:bCs/>
              </w:rPr>
            </w:pPr>
            <w:r>
              <w:rPr>
                <w:rFonts w:asciiTheme="minorHAnsi" w:hAnsiTheme="minorHAnsi" w:cstheme="minorHAnsi"/>
                <w:bCs/>
              </w:rPr>
              <w:t>JM</w:t>
            </w:r>
          </w:p>
        </w:tc>
      </w:tr>
      <w:tr w:rsidR="00EB7E25" w14:paraId="22011337" w14:textId="77777777">
        <w:tc>
          <w:tcPr>
            <w:tcW w:w="9464" w:type="dxa"/>
          </w:tcPr>
          <w:p w14:paraId="24AB74E4" w14:textId="77777777" w:rsidR="00466273" w:rsidRDefault="008A1CB2" w:rsidP="00EB7E25">
            <w:pPr>
              <w:rPr>
                <w:rFonts w:asciiTheme="minorHAnsi" w:hAnsiTheme="minorHAnsi"/>
                <w:b/>
              </w:rPr>
            </w:pPr>
            <w:r>
              <w:rPr>
                <w:rFonts w:asciiTheme="minorHAnsi" w:hAnsiTheme="minorHAnsi"/>
                <w:b/>
              </w:rPr>
              <w:t>6</w:t>
            </w:r>
            <w:r w:rsidR="00FA2ED4">
              <w:rPr>
                <w:rFonts w:asciiTheme="minorHAnsi" w:hAnsiTheme="minorHAnsi"/>
                <w:b/>
              </w:rPr>
              <w:t>.</w:t>
            </w:r>
            <w:r w:rsidR="00FA2ED4" w:rsidRPr="00466273">
              <w:rPr>
                <w:rFonts w:asciiTheme="minorHAnsi" w:hAnsiTheme="minorHAnsi"/>
                <w:b/>
              </w:rPr>
              <w:t xml:space="preserve"> </w:t>
            </w:r>
            <w:r>
              <w:rPr>
                <w:rFonts w:asciiTheme="minorHAnsi" w:hAnsiTheme="minorHAnsi"/>
                <w:b/>
              </w:rPr>
              <w:t>Hall Hire Rates</w:t>
            </w:r>
            <w:r w:rsidR="009D06E2">
              <w:rPr>
                <w:rFonts w:asciiTheme="minorHAnsi" w:hAnsiTheme="minorHAnsi"/>
                <w:b/>
              </w:rPr>
              <w:t xml:space="preserve"> 2025/2026</w:t>
            </w:r>
          </w:p>
          <w:p w14:paraId="60B00D77" w14:textId="77777777" w:rsidR="00A475A8" w:rsidRDefault="008A1CB2" w:rsidP="008A1CB2">
            <w:pPr>
              <w:rPr>
                <w:rFonts w:asciiTheme="minorHAnsi" w:hAnsiTheme="minorHAnsi"/>
                <w:bCs/>
              </w:rPr>
            </w:pPr>
            <w:r>
              <w:rPr>
                <w:rFonts w:asciiTheme="minorHAnsi" w:hAnsiTheme="minorHAnsi"/>
                <w:bCs/>
              </w:rPr>
              <w:t>It was agreed that the hire charges for the Hall should</w:t>
            </w:r>
            <w:r w:rsidR="00856836">
              <w:rPr>
                <w:rFonts w:asciiTheme="minorHAnsi" w:hAnsiTheme="minorHAnsi"/>
                <w:bCs/>
              </w:rPr>
              <w:t>,</w:t>
            </w:r>
            <w:r>
              <w:rPr>
                <w:rFonts w:asciiTheme="minorHAnsi" w:hAnsiTheme="minorHAnsi"/>
                <w:bCs/>
              </w:rPr>
              <w:t xml:space="preserve"> in some instances</w:t>
            </w:r>
            <w:r w:rsidR="00856836">
              <w:rPr>
                <w:rFonts w:asciiTheme="minorHAnsi" w:hAnsiTheme="minorHAnsi"/>
                <w:bCs/>
              </w:rPr>
              <w:t>,</w:t>
            </w:r>
            <w:r>
              <w:rPr>
                <w:rFonts w:asciiTheme="minorHAnsi" w:hAnsiTheme="minorHAnsi"/>
                <w:bCs/>
              </w:rPr>
              <w:t xml:space="preserve"> be increased. There had been no change to the rates since 20</w:t>
            </w:r>
            <w:r w:rsidR="009D06E2">
              <w:rPr>
                <w:rFonts w:asciiTheme="minorHAnsi" w:hAnsiTheme="minorHAnsi"/>
                <w:bCs/>
              </w:rPr>
              <w:t>1</w:t>
            </w:r>
            <w:r>
              <w:rPr>
                <w:rFonts w:asciiTheme="minorHAnsi" w:hAnsiTheme="minorHAnsi"/>
                <w:bCs/>
              </w:rPr>
              <w:t>9/202</w:t>
            </w:r>
            <w:r w:rsidR="00BE4671">
              <w:rPr>
                <w:rFonts w:asciiTheme="minorHAnsi" w:hAnsiTheme="minorHAnsi"/>
                <w:bCs/>
              </w:rPr>
              <w:t>0 except for weddings</w:t>
            </w:r>
            <w:r w:rsidR="00856836">
              <w:rPr>
                <w:rFonts w:asciiTheme="minorHAnsi" w:hAnsiTheme="minorHAnsi"/>
                <w:bCs/>
              </w:rPr>
              <w:t xml:space="preserve">, </w:t>
            </w:r>
            <w:r w:rsidR="00182304">
              <w:rPr>
                <w:rFonts w:asciiTheme="minorHAnsi" w:hAnsiTheme="minorHAnsi"/>
                <w:bCs/>
              </w:rPr>
              <w:t xml:space="preserve">where the </w:t>
            </w:r>
            <w:r w:rsidR="00856836">
              <w:rPr>
                <w:rFonts w:asciiTheme="minorHAnsi" w:hAnsiTheme="minorHAnsi"/>
                <w:bCs/>
              </w:rPr>
              <w:t>charge increased from £400.00 to £500.00.</w:t>
            </w:r>
            <w:r w:rsidR="009D06E2">
              <w:rPr>
                <w:rFonts w:asciiTheme="minorHAnsi" w:hAnsiTheme="minorHAnsi"/>
                <w:bCs/>
              </w:rPr>
              <w:t xml:space="preserve"> The rates had been constant because of COVID and to encourage users back to the Hall post pandemic</w:t>
            </w:r>
            <w:r w:rsidR="00182304">
              <w:rPr>
                <w:rFonts w:asciiTheme="minorHAnsi" w:hAnsiTheme="minorHAnsi"/>
                <w:bCs/>
              </w:rPr>
              <w:t>, but we need to take account of recent high inflation</w:t>
            </w:r>
            <w:r w:rsidR="009D06E2">
              <w:rPr>
                <w:rFonts w:asciiTheme="minorHAnsi" w:hAnsiTheme="minorHAnsi"/>
                <w:bCs/>
              </w:rPr>
              <w:t>.</w:t>
            </w:r>
          </w:p>
          <w:p w14:paraId="5D0188BD" w14:textId="77777777" w:rsidR="00856836" w:rsidRDefault="00856836" w:rsidP="008A1CB2">
            <w:pPr>
              <w:rPr>
                <w:rFonts w:asciiTheme="minorHAnsi" w:hAnsiTheme="minorHAnsi"/>
                <w:bCs/>
              </w:rPr>
            </w:pPr>
          </w:p>
          <w:p w14:paraId="1EE793D4" w14:textId="77777777" w:rsidR="009D06E2" w:rsidRDefault="00856836" w:rsidP="008A1CB2">
            <w:pPr>
              <w:rPr>
                <w:rFonts w:asciiTheme="minorHAnsi" w:hAnsiTheme="minorHAnsi"/>
                <w:bCs/>
              </w:rPr>
            </w:pPr>
            <w:r>
              <w:rPr>
                <w:rFonts w:asciiTheme="minorHAnsi" w:hAnsiTheme="minorHAnsi"/>
                <w:bCs/>
              </w:rPr>
              <w:t xml:space="preserve">The Committee reviewed examples of rates from other halls and considered the variation in categories and prices. There followed considerable and detailed discussion about the best approach for Smailholm, bearing in mind that hall hire was a key source of income </w:t>
            </w:r>
            <w:r w:rsidR="009D06E2">
              <w:rPr>
                <w:rFonts w:asciiTheme="minorHAnsi" w:hAnsiTheme="minorHAnsi"/>
                <w:bCs/>
              </w:rPr>
              <w:t>and</w:t>
            </w:r>
            <w:r w:rsidR="00483EC1">
              <w:rPr>
                <w:rFonts w:asciiTheme="minorHAnsi" w:hAnsiTheme="minorHAnsi"/>
                <w:bCs/>
              </w:rPr>
              <w:t xml:space="preserve"> balancing that against our role as a charity supporting social and community events</w:t>
            </w:r>
            <w:r>
              <w:rPr>
                <w:rFonts w:asciiTheme="minorHAnsi" w:hAnsiTheme="minorHAnsi"/>
                <w:bCs/>
              </w:rPr>
              <w:t>. It was agreed to simplify the system</w:t>
            </w:r>
            <w:r w:rsidR="00483EC1">
              <w:rPr>
                <w:rFonts w:asciiTheme="minorHAnsi" w:hAnsiTheme="minorHAnsi"/>
                <w:bCs/>
              </w:rPr>
              <w:t>,</w:t>
            </w:r>
            <w:r>
              <w:rPr>
                <w:rFonts w:asciiTheme="minorHAnsi" w:hAnsiTheme="minorHAnsi"/>
                <w:bCs/>
              </w:rPr>
              <w:t xml:space="preserve"> keep unchanged the current hourly rates for classes and meetings, but </w:t>
            </w:r>
            <w:r w:rsidR="00182304">
              <w:rPr>
                <w:rFonts w:asciiTheme="minorHAnsi" w:hAnsiTheme="minorHAnsi"/>
                <w:bCs/>
              </w:rPr>
              <w:t xml:space="preserve">to </w:t>
            </w:r>
            <w:r>
              <w:rPr>
                <w:rFonts w:asciiTheme="minorHAnsi" w:hAnsiTheme="minorHAnsi"/>
                <w:bCs/>
              </w:rPr>
              <w:t>increase the daily rates and charges for weddings and children’s parties.</w:t>
            </w:r>
            <w:r w:rsidR="00483EC1">
              <w:rPr>
                <w:rFonts w:asciiTheme="minorHAnsi" w:hAnsiTheme="minorHAnsi"/>
                <w:bCs/>
              </w:rPr>
              <w:t xml:space="preserve"> A draft of these changes to be prepared and circulated to the Committee for final agreement, before the revised charges come into operation on 1 June 2025.</w:t>
            </w:r>
          </w:p>
          <w:p w14:paraId="351EE556" w14:textId="77777777" w:rsidR="009D06E2" w:rsidRDefault="009D06E2" w:rsidP="008A1CB2">
            <w:pPr>
              <w:rPr>
                <w:rFonts w:asciiTheme="minorHAnsi" w:hAnsiTheme="minorHAnsi"/>
                <w:bCs/>
              </w:rPr>
            </w:pPr>
          </w:p>
          <w:p w14:paraId="7D50EC5B" w14:textId="000ABF46" w:rsidR="00856836" w:rsidRDefault="009D06E2" w:rsidP="008A1CB2">
            <w:pPr>
              <w:rPr>
                <w:rFonts w:asciiTheme="minorHAnsi" w:hAnsiTheme="minorHAnsi"/>
                <w:bCs/>
              </w:rPr>
            </w:pPr>
            <w:r>
              <w:rPr>
                <w:rFonts w:asciiTheme="minorHAnsi" w:hAnsiTheme="minorHAnsi"/>
                <w:bCs/>
              </w:rPr>
              <w:t xml:space="preserve">Once agreed, the new rates to be posted on the website and used for any new booking made </w:t>
            </w:r>
            <w:r w:rsidR="00182304">
              <w:rPr>
                <w:rFonts w:asciiTheme="minorHAnsi" w:hAnsiTheme="minorHAnsi"/>
                <w:bCs/>
              </w:rPr>
              <w:t xml:space="preserve">for the period </w:t>
            </w:r>
            <w:r>
              <w:rPr>
                <w:rFonts w:asciiTheme="minorHAnsi" w:hAnsiTheme="minorHAnsi"/>
                <w:bCs/>
              </w:rPr>
              <w:t>1 June</w:t>
            </w:r>
            <w:r w:rsidR="00182304">
              <w:rPr>
                <w:rFonts w:asciiTheme="minorHAnsi" w:hAnsiTheme="minorHAnsi"/>
                <w:bCs/>
              </w:rPr>
              <w:t xml:space="preserve"> onwards</w:t>
            </w:r>
            <w:r>
              <w:rPr>
                <w:rFonts w:asciiTheme="minorHAnsi" w:hAnsiTheme="minorHAnsi"/>
                <w:bCs/>
              </w:rPr>
              <w:t>. Events already booked in the diary to be charged 24/25 rates.</w:t>
            </w:r>
          </w:p>
          <w:p w14:paraId="24885047" w14:textId="77777777" w:rsidR="00483EC1" w:rsidRDefault="00483EC1" w:rsidP="008A1CB2">
            <w:pPr>
              <w:rPr>
                <w:rFonts w:asciiTheme="minorHAnsi" w:hAnsiTheme="minorHAnsi"/>
                <w:bCs/>
              </w:rPr>
            </w:pPr>
          </w:p>
          <w:p w14:paraId="1C7C78F4" w14:textId="372D0FDC" w:rsidR="00856836" w:rsidRDefault="00483EC1" w:rsidP="00182304">
            <w:pPr>
              <w:rPr>
                <w:rFonts w:asciiTheme="minorHAnsi" w:hAnsiTheme="minorHAnsi"/>
                <w:bCs/>
              </w:rPr>
            </w:pPr>
            <w:r>
              <w:rPr>
                <w:rFonts w:asciiTheme="minorHAnsi" w:hAnsiTheme="minorHAnsi"/>
                <w:bCs/>
              </w:rPr>
              <w:t xml:space="preserve">It was also noted that from time to time there will be instances when the Committee agrees specific rates for </w:t>
            </w:r>
            <w:r w:rsidR="00B2642B">
              <w:rPr>
                <w:rFonts w:asciiTheme="minorHAnsi" w:hAnsiTheme="minorHAnsi"/>
                <w:bCs/>
              </w:rPr>
              <w:t>activities</w:t>
            </w:r>
            <w:r>
              <w:rPr>
                <w:rFonts w:asciiTheme="minorHAnsi" w:hAnsiTheme="minorHAnsi"/>
                <w:bCs/>
              </w:rPr>
              <w:t xml:space="preserve"> or events. An example of this is the </w:t>
            </w:r>
            <w:r w:rsidR="009D06E2">
              <w:rPr>
                <w:rFonts w:asciiTheme="minorHAnsi" w:hAnsiTheme="minorHAnsi"/>
                <w:bCs/>
              </w:rPr>
              <w:t xml:space="preserve">agreed </w:t>
            </w:r>
            <w:r>
              <w:rPr>
                <w:rFonts w:asciiTheme="minorHAnsi" w:hAnsiTheme="minorHAnsi"/>
                <w:bCs/>
              </w:rPr>
              <w:t xml:space="preserve">current arrangement for </w:t>
            </w:r>
            <w:r w:rsidR="00182304">
              <w:rPr>
                <w:rFonts w:asciiTheme="minorHAnsi" w:hAnsiTheme="minorHAnsi"/>
                <w:bCs/>
              </w:rPr>
              <w:t xml:space="preserve">community groups </w:t>
            </w:r>
            <w:r>
              <w:rPr>
                <w:rFonts w:asciiTheme="minorHAnsi" w:hAnsiTheme="minorHAnsi"/>
                <w:bCs/>
              </w:rPr>
              <w:t xml:space="preserve">organised by </w:t>
            </w:r>
            <w:proofErr w:type="gramStart"/>
            <w:r>
              <w:rPr>
                <w:rFonts w:asciiTheme="minorHAnsi" w:hAnsiTheme="minorHAnsi"/>
                <w:bCs/>
              </w:rPr>
              <w:t>local residents</w:t>
            </w:r>
            <w:proofErr w:type="gramEnd"/>
            <w:r>
              <w:rPr>
                <w:rFonts w:asciiTheme="minorHAnsi" w:hAnsiTheme="minorHAnsi"/>
                <w:bCs/>
              </w:rPr>
              <w:t xml:space="preserve"> (</w:t>
            </w:r>
            <w:r w:rsidR="00552B86">
              <w:rPr>
                <w:rFonts w:asciiTheme="minorHAnsi" w:hAnsiTheme="minorHAnsi"/>
                <w:bCs/>
              </w:rPr>
              <w:t>e.g.</w:t>
            </w:r>
            <w:r>
              <w:rPr>
                <w:rFonts w:asciiTheme="minorHAnsi" w:hAnsiTheme="minorHAnsi"/>
                <w:bCs/>
              </w:rPr>
              <w:t xml:space="preserve"> craft &amp; chat, table tennis etc). The hire fee </w:t>
            </w:r>
            <w:r w:rsidR="00182304">
              <w:rPr>
                <w:rFonts w:asciiTheme="minorHAnsi" w:hAnsiTheme="minorHAnsi"/>
                <w:bCs/>
              </w:rPr>
              <w:t>is</w:t>
            </w:r>
            <w:r>
              <w:rPr>
                <w:rFonts w:asciiTheme="minorHAnsi" w:hAnsiTheme="minorHAnsi"/>
                <w:bCs/>
              </w:rPr>
              <w:t xml:space="preserve"> at the local rate (</w:t>
            </w:r>
            <w:r w:rsidR="00552B86">
              <w:rPr>
                <w:rFonts w:asciiTheme="minorHAnsi" w:hAnsiTheme="minorHAnsi"/>
                <w:bCs/>
              </w:rPr>
              <w:t>i.e.</w:t>
            </w:r>
            <w:r>
              <w:rPr>
                <w:rFonts w:asciiTheme="minorHAnsi" w:hAnsiTheme="minorHAnsi"/>
                <w:bCs/>
              </w:rPr>
              <w:t xml:space="preserve"> 50%) but if </w:t>
            </w:r>
            <w:r w:rsidR="00182304">
              <w:rPr>
                <w:rFonts w:asciiTheme="minorHAnsi" w:hAnsiTheme="minorHAnsi"/>
                <w:bCs/>
              </w:rPr>
              <w:t xml:space="preserve">on any occasion </w:t>
            </w:r>
            <w:r>
              <w:rPr>
                <w:rFonts w:asciiTheme="minorHAnsi" w:hAnsiTheme="minorHAnsi"/>
                <w:bCs/>
              </w:rPr>
              <w:t xml:space="preserve">a particular group does not have enough attendees to </w:t>
            </w:r>
            <w:r w:rsidR="00182304">
              <w:rPr>
                <w:rFonts w:asciiTheme="minorHAnsi" w:hAnsiTheme="minorHAnsi"/>
                <w:bCs/>
              </w:rPr>
              <w:t xml:space="preserve">cover </w:t>
            </w:r>
            <w:r>
              <w:rPr>
                <w:rFonts w:asciiTheme="minorHAnsi" w:hAnsiTheme="minorHAnsi"/>
                <w:bCs/>
              </w:rPr>
              <w:t xml:space="preserve">the fee then they pay </w:t>
            </w:r>
            <w:r w:rsidR="00182304">
              <w:rPr>
                <w:rFonts w:asciiTheme="minorHAnsi" w:hAnsiTheme="minorHAnsi"/>
                <w:bCs/>
              </w:rPr>
              <w:t xml:space="preserve">only </w:t>
            </w:r>
            <w:r>
              <w:rPr>
                <w:rFonts w:asciiTheme="minorHAnsi" w:hAnsiTheme="minorHAnsi"/>
                <w:bCs/>
              </w:rPr>
              <w:t xml:space="preserve">what has been </w:t>
            </w:r>
            <w:r w:rsidR="00182304">
              <w:rPr>
                <w:rFonts w:asciiTheme="minorHAnsi" w:hAnsiTheme="minorHAnsi"/>
                <w:bCs/>
              </w:rPr>
              <w:t>collected that session</w:t>
            </w:r>
            <w:r w:rsidR="00BB7ADC">
              <w:rPr>
                <w:rFonts w:asciiTheme="minorHAnsi" w:hAnsiTheme="minorHAnsi"/>
                <w:bCs/>
              </w:rPr>
              <w:t xml:space="preserve">;  in these circumstances the Committee </w:t>
            </w:r>
            <w:r w:rsidR="00BB7ADC">
              <w:rPr>
                <w:rFonts w:ascii="Verdana" w:hAnsi="Verdana"/>
                <w:color w:val="000000"/>
                <w:sz w:val="21"/>
                <w:szCs w:val="21"/>
              </w:rPr>
              <w:t xml:space="preserve">considers a charge of </w:t>
            </w:r>
            <w:r w:rsidR="00BB7ADC">
              <w:rPr>
                <w:rFonts w:asciiTheme="minorHAnsi" w:hAnsiTheme="minorHAnsi"/>
                <w:bCs/>
              </w:rPr>
              <w:t>£2.00 per head acceptable as a contribution to</w:t>
            </w:r>
            <w:r w:rsidR="00BB7ADC">
              <w:rPr>
                <w:rFonts w:ascii="Verdana" w:hAnsi="Verdana"/>
                <w:color w:val="000000"/>
                <w:sz w:val="21"/>
                <w:szCs w:val="21"/>
              </w:rPr>
              <w:t xml:space="preserve"> the hire of the village hall</w:t>
            </w:r>
            <w:r w:rsidR="009D06E2">
              <w:rPr>
                <w:rFonts w:asciiTheme="minorHAnsi" w:hAnsiTheme="minorHAnsi"/>
                <w:bCs/>
              </w:rPr>
              <w:t xml:space="preserve">. This is designed to encourage, maintain and support local activities, however small the number of attendees. </w:t>
            </w:r>
          </w:p>
          <w:p w14:paraId="6E38F537" w14:textId="77777777" w:rsidR="00182304" w:rsidRPr="00A57C8E" w:rsidRDefault="00182304" w:rsidP="00182304">
            <w:pPr>
              <w:rPr>
                <w:rFonts w:asciiTheme="minorHAnsi" w:hAnsiTheme="minorHAnsi"/>
                <w:bCs/>
              </w:rPr>
            </w:pPr>
          </w:p>
        </w:tc>
        <w:tc>
          <w:tcPr>
            <w:tcW w:w="1264" w:type="dxa"/>
          </w:tcPr>
          <w:p w14:paraId="1A243140" w14:textId="77777777" w:rsidR="00B97D88" w:rsidRDefault="00B97D88" w:rsidP="00B97D88">
            <w:pPr>
              <w:jc w:val="right"/>
              <w:rPr>
                <w:rFonts w:asciiTheme="minorHAnsi" w:hAnsiTheme="minorHAnsi" w:cstheme="minorHAnsi"/>
                <w:bCs/>
              </w:rPr>
            </w:pPr>
          </w:p>
          <w:p w14:paraId="798217DF" w14:textId="77777777" w:rsidR="00A57C8E" w:rsidRDefault="00A57C8E" w:rsidP="00466273">
            <w:pPr>
              <w:jc w:val="right"/>
              <w:rPr>
                <w:rFonts w:asciiTheme="minorHAnsi" w:hAnsiTheme="minorHAnsi" w:cstheme="minorHAnsi"/>
                <w:bCs/>
              </w:rPr>
            </w:pPr>
          </w:p>
          <w:p w14:paraId="0EDACBFD" w14:textId="77777777" w:rsidR="00483EC1" w:rsidRDefault="00483EC1" w:rsidP="00466273">
            <w:pPr>
              <w:jc w:val="right"/>
              <w:rPr>
                <w:rFonts w:asciiTheme="minorHAnsi" w:hAnsiTheme="minorHAnsi" w:cstheme="minorHAnsi"/>
                <w:bCs/>
              </w:rPr>
            </w:pPr>
          </w:p>
          <w:p w14:paraId="7AD053B1" w14:textId="77777777" w:rsidR="00483EC1" w:rsidRDefault="00483EC1" w:rsidP="00466273">
            <w:pPr>
              <w:jc w:val="right"/>
              <w:rPr>
                <w:rFonts w:asciiTheme="minorHAnsi" w:hAnsiTheme="minorHAnsi" w:cstheme="minorHAnsi"/>
                <w:bCs/>
              </w:rPr>
            </w:pPr>
          </w:p>
          <w:p w14:paraId="2527A2A4" w14:textId="77777777" w:rsidR="00483EC1" w:rsidRDefault="00483EC1" w:rsidP="00466273">
            <w:pPr>
              <w:jc w:val="right"/>
              <w:rPr>
                <w:rFonts w:asciiTheme="minorHAnsi" w:hAnsiTheme="minorHAnsi" w:cstheme="minorHAnsi"/>
                <w:bCs/>
              </w:rPr>
            </w:pPr>
          </w:p>
          <w:p w14:paraId="7C973249" w14:textId="77777777" w:rsidR="00483EC1" w:rsidRDefault="00483EC1" w:rsidP="00466273">
            <w:pPr>
              <w:jc w:val="right"/>
              <w:rPr>
                <w:rFonts w:asciiTheme="minorHAnsi" w:hAnsiTheme="minorHAnsi" w:cstheme="minorHAnsi"/>
                <w:bCs/>
              </w:rPr>
            </w:pPr>
          </w:p>
          <w:p w14:paraId="4F710A03" w14:textId="77777777" w:rsidR="00483EC1" w:rsidRDefault="00483EC1" w:rsidP="00466273">
            <w:pPr>
              <w:jc w:val="right"/>
              <w:rPr>
                <w:rFonts w:asciiTheme="minorHAnsi" w:hAnsiTheme="minorHAnsi" w:cstheme="minorHAnsi"/>
                <w:bCs/>
              </w:rPr>
            </w:pPr>
          </w:p>
          <w:p w14:paraId="3E99F9B8" w14:textId="77777777" w:rsidR="00483EC1" w:rsidRDefault="00483EC1" w:rsidP="00466273">
            <w:pPr>
              <w:jc w:val="right"/>
              <w:rPr>
                <w:rFonts w:asciiTheme="minorHAnsi" w:hAnsiTheme="minorHAnsi" w:cstheme="minorHAnsi"/>
                <w:bCs/>
              </w:rPr>
            </w:pPr>
          </w:p>
          <w:p w14:paraId="340DDF83" w14:textId="77777777" w:rsidR="00483EC1" w:rsidRDefault="00483EC1" w:rsidP="00466273">
            <w:pPr>
              <w:jc w:val="right"/>
              <w:rPr>
                <w:rFonts w:asciiTheme="minorHAnsi" w:hAnsiTheme="minorHAnsi" w:cstheme="minorHAnsi"/>
                <w:bCs/>
              </w:rPr>
            </w:pPr>
          </w:p>
          <w:p w14:paraId="13446C00" w14:textId="77777777" w:rsidR="00483EC1" w:rsidRDefault="00483EC1" w:rsidP="00466273">
            <w:pPr>
              <w:jc w:val="right"/>
              <w:rPr>
                <w:rFonts w:asciiTheme="minorHAnsi" w:hAnsiTheme="minorHAnsi" w:cstheme="minorHAnsi"/>
                <w:bCs/>
              </w:rPr>
            </w:pPr>
          </w:p>
          <w:p w14:paraId="42EFF372" w14:textId="77777777" w:rsidR="00483EC1" w:rsidRDefault="00483EC1" w:rsidP="00466273">
            <w:pPr>
              <w:jc w:val="right"/>
              <w:rPr>
                <w:rFonts w:asciiTheme="minorHAnsi" w:hAnsiTheme="minorHAnsi" w:cstheme="minorHAnsi"/>
                <w:bCs/>
              </w:rPr>
            </w:pPr>
          </w:p>
          <w:p w14:paraId="0A5B4624" w14:textId="77777777" w:rsidR="00483EC1" w:rsidRDefault="00483EC1" w:rsidP="00466273">
            <w:pPr>
              <w:jc w:val="right"/>
              <w:rPr>
                <w:rFonts w:asciiTheme="minorHAnsi" w:hAnsiTheme="minorHAnsi" w:cstheme="minorHAnsi"/>
                <w:bCs/>
              </w:rPr>
            </w:pPr>
          </w:p>
          <w:p w14:paraId="6A9E91DE" w14:textId="77777777" w:rsidR="009D06E2" w:rsidRDefault="009D06E2" w:rsidP="00466273">
            <w:pPr>
              <w:jc w:val="right"/>
              <w:rPr>
                <w:rFonts w:asciiTheme="minorHAnsi" w:hAnsiTheme="minorHAnsi" w:cstheme="minorHAnsi"/>
                <w:bCs/>
              </w:rPr>
            </w:pPr>
          </w:p>
          <w:p w14:paraId="7127B9E8" w14:textId="77777777" w:rsidR="00007EDA" w:rsidRDefault="00007EDA" w:rsidP="00466273">
            <w:pPr>
              <w:jc w:val="right"/>
              <w:rPr>
                <w:rFonts w:asciiTheme="minorHAnsi" w:hAnsiTheme="minorHAnsi" w:cstheme="minorHAnsi"/>
                <w:bCs/>
              </w:rPr>
            </w:pPr>
          </w:p>
          <w:p w14:paraId="604ED3BA" w14:textId="36DA5626" w:rsidR="00483EC1" w:rsidRDefault="00483EC1" w:rsidP="00466273">
            <w:pPr>
              <w:jc w:val="right"/>
              <w:rPr>
                <w:rFonts w:asciiTheme="minorHAnsi" w:hAnsiTheme="minorHAnsi" w:cstheme="minorHAnsi"/>
                <w:bCs/>
              </w:rPr>
            </w:pPr>
            <w:r>
              <w:rPr>
                <w:rFonts w:asciiTheme="minorHAnsi" w:hAnsiTheme="minorHAnsi" w:cstheme="minorHAnsi"/>
                <w:bCs/>
              </w:rPr>
              <w:t>MB &amp; All</w:t>
            </w:r>
          </w:p>
          <w:p w14:paraId="4B1D7DDB" w14:textId="77777777" w:rsidR="009D06E2" w:rsidRDefault="009D06E2" w:rsidP="009D06E2">
            <w:pPr>
              <w:rPr>
                <w:rFonts w:asciiTheme="minorHAnsi" w:hAnsiTheme="minorHAnsi" w:cstheme="minorHAnsi"/>
                <w:bCs/>
              </w:rPr>
            </w:pPr>
          </w:p>
          <w:p w14:paraId="45721AFE" w14:textId="77777777" w:rsidR="009D06E2" w:rsidRDefault="009D06E2" w:rsidP="00466273">
            <w:pPr>
              <w:jc w:val="right"/>
              <w:rPr>
                <w:rFonts w:asciiTheme="minorHAnsi" w:hAnsiTheme="minorHAnsi" w:cstheme="minorHAnsi"/>
                <w:bCs/>
              </w:rPr>
            </w:pPr>
            <w:r>
              <w:rPr>
                <w:rFonts w:asciiTheme="minorHAnsi" w:hAnsiTheme="minorHAnsi" w:cstheme="minorHAnsi"/>
                <w:bCs/>
              </w:rPr>
              <w:t>MB/BM/</w:t>
            </w:r>
          </w:p>
          <w:p w14:paraId="45825359" w14:textId="77777777" w:rsidR="009D06E2" w:rsidRDefault="009D06E2" w:rsidP="00466273">
            <w:pPr>
              <w:jc w:val="right"/>
              <w:rPr>
                <w:rFonts w:asciiTheme="minorHAnsi" w:hAnsiTheme="minorHAnsi" w:cstheme="minorHAnsi"/>
                <w:bCs/>
              </w:rPr>
            </w:pPr>
            <w:r>
              <w:rPr>
                <w:rFonts w:asciiTheme="minorHAnsi" w:hAnsiTheme="minorHAnsi" w:cstheme="minorHAnsi"/>
                <w:bCs/>
              </w:rPr>
              <w:t>JM</w:t>
            </w:r>
          </w:p>
          <w:p w14:paraId="33C44557" w14:textId="77777777" w:rsidR="009D06E2" w:rsidRDefault="009D06E2" w:rsidP="00466273">
            <w:pPr>
              <w:jc w:val="right"/>
              <w:rPr>
                <w:rFonts w:asciiTheme="minorHAnsi" w:hAnsiTheme="minorHAnsi" w:cstheme="minorHAnsi"/>
                <w:bCs/>
              </w:rPr>
            </w:pPr>
          </w:p>
          <w:p w14:paraId="0BA4E370" w14:textId="77777777" w:rsidR="009D06E2" w:rsidRDefault="009D06E2" w:rsidP="00466273">
            <w:pPr>
              <w:jc w:val="right"/>
              <w:rPr>
                <w:rFonts w:asciiTheme="minorHAnsi" w:hAnsiTheme="minorHAnsi" w:cstheme="minorHAnsi"/>
                <w:bCs/>
              </w:rPr>
            </w:pPr>
          </w:p>
          <w:p w14:paraId="4FB60871" w14:textId="77777777" w:rsidR="009D06E2" w:rsidRDefault="009D06E2" w:rsidP="009D06E2">
            <w:pPr>
              <w:rPr>
                <w:rFonts w:asciiTheme="minorHAnsi" w:hAnsiTheme="minorHAnsi" w:cstheme="minorHAnsi"/>
                <w:bCs/>
              </w:rPr>
            </w:pPr>
          </w:p>
          <w:p w14:paraId="156EBF34" w14:textId="77777777" w:rsidR="008C6DAD" w:rsidRDefault="008C6DAD" w:rsidP="00466273">
            <w:pPr>
              <w:jc w:val="right"/>
              <w:rPr>
                <w:rFonts w:asciiTheme="minorHAnsi" w:hAnsiTheme="minorHAnsi" w:cstheme="minorHAnsi"/>
                <w:bCs/>
              </w:rPr>
            </w:pPr>
          </w:p>
          <w:p w14:paraId="54A9F3CC" w14:textId="77777777" w:rsidR="008C6DAD" w:rsidRDefault="008C6DAD" w:rsidP="00466273">
            <w:pPr>
              <w:jc w:val="right"/>
              <w:rPr>
                <w:rFonts w:asciiTheme="minorHAnsi" w:hAnsiTheme="minorHAnsi" w:cstheme="minorHAnsi"/>
                <w:bCs/>
              </w:rPr>
            </w:pPr>
          </w:p>
          <w:p w14:paraId="16FAC502" w14:textId="77777777" w:rsidR="008C6DAD" w:rsidRDefault="008C6DAD" w:rsidP="00466273">
            <w:pPr>
              <w:jc w:val="right"/>
              <w:rPr>
                <w:rFonts w:asciiTheme="minorHAnsi" w:hAnsiTheme="minorHAnsi" w:cstheme="minorHAnsi"/>
                <w:bCs/>
              </w:rPr>
            </w:pPr>
          </w:p>
          <w:p w14:paraId="2D64A6C8" w14:textId="77777777" w:rsidR="00970B37" w:rsidRDefault="00970B37" w:rsidP="003640E9">
            <w:pPr>
              <w:rPr>
                <w:rFonts w:asciiTheme="minorHAnsi" w:hAnsiTheme="minorHAnsi" w:cstheme="minorHAnsi"/>
                <w:bCs/>
              </w:rPr>
            </w:pPr>
          </w:p>
          <w:p w14:paraId="095F2452" w14:textId="77777777" w:rsidR="00970B37" w:rsidRPr="008A7179" w:rsidRDefault="00970B37" w:rsidP="00466273">
            <w:pPr>
              <w:jc w:val="right"/>
              <w:rPr>
                <w:rFonts w:asciiTheme="minorHAnsi" w:hAnsiTheme="minorHAnsi" w:cstheme="minorHAnsi"/>
                <w:bCs/>
              </w:rPr>
            </w:pPr>
          </w:p>
        </w:tc>
      </w:tr>
      <w:tr w:rsidR="00426B96" w14:paraId="04647BE8" w14:textId="77777777">
        <w:tc>
          <w:tcPr>
            <w:tcW w:w="9464" w:type="dxa"/>
          </w:tcPr>
          <w:p w14:paraId="1E4AEC04" w14:textId="77777777" w:rsidR="008B2961" w:rsidRDefault="009D06E2" w:rsidP="0066499B">
            <w:pPr>
              <w:rPr>
                <w:rFonts w:asciiTheme="minorHAnsi" w:hAnsiTheme="minorHAnsi"/>
                <w:b/>
              </w:rPr>
            </w:pPr>
            <w:r>
              <w:rPr>
                <w:rFonts w:asciiTheme="minorHAnsi" w:hAnsiTheme="minorHAnsi"/>
                <w:b/>
              </w:rPr>
              <w:t>7</w:t>
            </w:r>
            <w:r w:rsidR="006F0A78">
              <w:rPr>
                <w:rFonts w:asciiTheme="minorHAnsi" w:hAnsiTheme="minorHAnsi"/>
                <w:b/>
              </w:rPr>
              <w:t xml:space="preserve">. </w:t>
            </w:r>
            <w:r>
              <w:rPr>
                <w:rFonts w:asciiTheme="minorHAnsi" w:hAnsiTheme="minorHAnsi"/>
                <w:b/>
              </w:rPr>
              <w:t>SCIO update</w:t>
            </w:r>
          </w:p>
          <w:p w14:paraId="3B4D106C" w14:textId="77777777" w:rsidR="009D06E2" w:rsidRPr="009D06E2" w:rsidRDefault="009D06E2" w:rsidP="0066499B">
            <w:pPr>
              <w:rPr>
                <w:rFonts w:asciiTheme="minorHAnsi" w:hAnsiTheme="minorHAnsi"/>
                <w:bCs/>
              </w:rPr>
            </w:pPr>
            <w:r>
              <w:rPr>
                <w:rFonts w:asciiTheme="minorHAnsi" w:hAnsiTheme="minorHAnsi"/>
                <w:bCs/>
              </w:rPr>
              <w:t>All those present had attended the AGMs held before this meeting, one for Smailholm Village Hall Committee and one for Smailholm Village Hall, the new SCIO</w:t>
            </w:r>
            <w:r w:rsidR="007F1F48">
              <w:rPr>
                <w:rFonts w:asciiTheme="minorHAnsi" w:hAnsiTheme="minorHAnsi"/>
                <w:bCs/>
              </w:rPr>
              <w:t>. A full update had been given at those meetings so it was agreed no further discussion was needed.</w:t>
            </w:r>
          </w:p>
          <w:p w14:paraId="6021DB6A" w14:textId="77777777" w:rsidR="00A475A8" w:rsidRDefault="00A475A8" w:rsidP="009D06E2">
            <w:pPr>
              <w:rPr>
                <w:rFonts w:asciiTheme="minorHAnsi" w:hAnsiTheme="minorHAnsi"/>
                <w:bCs/>
              </w:rPr>
            </w:pPr>
          </w:p>
          <w:p w14:paraId="238B5FB3" w14:textId="77777777" w:rsidR="00007EDA" w:rsidRDefault="00007EDA" w:rsidP="009D06E2">
            <w:pPr>
              <w:rPr>
                <w:rFonts w:asciiTheme="minorHAnsi" w:hAnsiTheme="minorHAnsi"/>
                <w:bCs/>
              </w:rPr>
            </w:pPr>
          </w:p>
          <w:p w14:paraId="167BD734" w14:textId="77777777" w:rsidR="00007EDA" w:rsidRPr="00050303" w:rsidRDefault="00007EDA" w:rsidP="009D06E2">
            <w:pPr>
              <w:rPr>
                <w:rFonts w:asciiTheme="minorHAnsi" w:hAnsiTheme="minorHAnsi"/>
                <w:bCs/>
              </w:rPr>
            </w:pPr>
          </w:p>
        </w:tc>
        <w:tc>
          <w:tcPr>
            <w:tcW w:w="1264" w:type="dxa"/>
          </w:tcPr>
          <w:p w14:paraId="27FBA2CF" w14:textId="77777777" w:rsidR="00426B96" w:rsidRDefault="00426B96" w:rsidP="00B97D88">
            <w:pPr>
              <w:jc w:val="right"/>
              <w:rPr>
                <w:rFonts w:asciiTheme="minorHAnsi" w:hAnsiTheme="minorHAnsi" w:cstheme="minorHAnsi"/>
                <w:bCs/>
              </w:rPr>
            </w:pPr>
          </w:p>
          <w:p w14:paraId="7BA1AC86" w14:textId="77777777" w:rsidR="00050303" w:rsidRDefault="00050303" w:rsidP="009D06E2">
            <w:pPr>
              <w:rPr>
                <w:rFonts w:asciiTheme="minorHAnsi" w:hAnsiTheme="minorHAnsi" w:cstheme="minorHAnsi"/>
                <w:bCs/>
              </w:rPr>
            </w:pPr>
          </w:p>
        </w:tc>
      </w:tr>
      <w:tr w:rsidR="00426B96" w14:paraId="22D5AB9B" w14:textId="77777777">
        <w:tc>
          <w:tcPr>
            <w:tcW w:w="9464" w:type="dxa"/>
          </w:tcPr>
          <w:p w14:paraId="1DF22410" w14:textId="1611C918" w:rsidR="00881DE6" w:rsidRDefault="007F1F48" w:rsidP="001E1A46">
            <w:pPr>
              <w:rPr>
                <w:rFonts w:asciiTheme="minorHAnsi" w:hAnsiTheme="minorHAnsi"/>
                <w:b/>
              </w:rPr>
            </w:pPr>
            <w:r w:rsidRPr="007F1F48">
              <w:rPr>
                <w:rFonts w:asciiTheme="minorHAnsi" w:hAnsiTheme="minorHAnsi"/>
                <w:b/>
              </w:rPr>
              <w:t>8. Events</w:t>
            </w:r>
          </w:p>
          <w:p w14:paraId="6D5E36CD" w14:textId="77777777" w:rsidR="007F1F48" w:rsidRDefault="007F1F48" w:rsidP="001E1A46">
            <w:pPr>
              <w:rPr>
                <w:rFonts w:asciiTheme="minorHAnsi" w:hAnsiTheme="minorHAnsi"/>
                <w:bCs/>
              </w:rPr>
            </w:pPr>
            <w:r>
              <w:rPr>
                <w:rFonts w:asciiTheme="minorHAnsi" w:hAnsiTheme="minorHAnsi"/>
                <w:bCs/>
              </w:rPr>
              <w:t xml:space="preserve">In reviewing events since the last meeting it was agreed that the response to film nights had been best when a newly released film had been shown. In future we should review forthcoming releases and use that as a basis for selection of films, in addition to </w:t>
            </w:r>
            <w:r w:rsidR="00182304">
              <w:rPr>
                <w:rFonts w:asciiTheme="minorHAnsi" w:hAnsiTheme="minorHAnsi"/>
                <w:bCs/>
              </w:rPr>
              <w:t xml:space="preserve">any </w:t>
            </w:r>
            <w:r>
              <w:rPr>
                <w:rFonts w:asciiTheme="minorHAnsi" w:hAnsiTheme="minorHAnsi"/>
                <w:bCs/>
              </w:rPr>
              <w:t>recommendations from locals. We should continue to serve wine and collect donations for film and refreshments. The availability of refreshments to be included in the publicity for future film nights.</w:t>
            </w:r>
          </w:p>
          <w:p w14:paraId="52695121" w14:textId="77777777" w:rsidR="007F1F48" w:rsidRDefault="007F1F48" w:rsidP="001E1A46">
            <w:pPr>
              <w:rPr>
                <w:rFonts w:asciiTheme="minorHAnsi" w:hAnsiTheme="minorHAnsi"/>
                <w:bCs/>
              </w:rPr>
            </w:pPr>
            <w:r>
              <w:rPr>
                <w:rFonts w:asciiTheme="minorHAnsi" w:hAnsiTheme="minorHAnsi"/>
                <w:bCs/>
              </w:rPr>
              <w:t>There had also been a good turnout for the second showing of the Riverwoods film and it was agreed that we should consider including documentaries in future programmes. YB will liaise with Greener Melrose to see if there are any films that we could screen</w:t>
            </w:r>
            <w:r w:rsidR="00182304">
              <w:rPr>
                <w:rFonts w:asciiTheme="minorHAnsi" w:hAnsiTheme="minorHAnsi"/>
                <w:bCs/>
              </w:rPr>
              <w:t xml:space="preserve"> with them</w:t>
            </w:r>
            <w:r>
              <w:rPr>
                <w:rFonts w:asciiTheme="minorHAnsi" w:hAnsiTheme="minorHAnsi"/>
                <w:bCs/>
              </w:rPr>
              <w:t>.</w:t>
            </w:r>
          </w:p>
          <w:p w14:paraId="2D5A462A" w14:textId="77777777" w:rsidR="007F1F48" w:rsidRDefault="007F1F48" w:rsidP="001E1A46">
            <w:pPr>
              <w:rPr>
                <w:rFonts w:asciiTheme="minorHAnsi" w:hAnsiTheme="minorHAnsi"/>
                <w:bCs/>
              </w:rPr>
            </w:pPr>
          </w:p>
          <w:p w14:paraId="7B4297AA" w14:textId="77777777" w:rsidR="007F1F48" w:rsidRDefault="007F1F48" w:rsidP="001E1A46">
            <w:pPr>
              <w:rPr>
                <w:rFonts w:asciiTheme="minorHAnsi" w:hAnsiTheme="minorHAnsi"/>
                <w:bCs/>
                <w:u w:val="single"/>
              </w:rPr>
            </w:pPr>
            <w:r w:rsidRPr="007F1F48">
              <w:rPr>
                <w:rFonts w:asciiTheme="minorHAnsi" w:hAnsiTheme="minorHAnsi"/>
                <w:bCs/>
                <w:u w:val="single"/>
              </w:rPr>
              <w:t>Forthcoming events</w:t>
            </w:r>
            <w:r w:rsidR="00EA55C2">
              <w:rPr>
                <w:rFonts w:asciiTheme="minorHAnsi" w:hAnsiTheme="minorHAnsi"/>
                <w:bCs/>
                <w:u w:val="single"/>
              </w:rPr>
              <w:t xml:space="preserve"> and nominated coordinators</w:t>
            </w:r>
          </w:p>
          <w:p w14:paraId="44C14FDD" w14:textId="77777777" w:rsidR="00EA55C2" w:rsidRDefault="00EA55C2" w:rsidP="001E1A46">
            <w:pPr>
              <w:rPr>
                <w:rFonts w:asciiTheme="minorHAnsi" w:hAnsiTheme="minorHAnsi"/>
                <w:bCs/>
              </w:rPr>
            </w:pPr>
            <w:r w:rsidRPr="00EA55C2">
              <w:rPr>
                <w:rFonts w:asciiTheme="minorHAnsi" w:hAnsiTheme="minorHAnsi"/>
                <w:bCs/>
                <w:i/>
                <w:iCs/>
              </w:rPr>
              <w:t xml:space="preserve">Scotland and wine </w:t>
            </w:r>
            <w:r>
              <w:rPr>
                <w:rFonts w:asciiTheme="minorHAnsi" w:hAnsiTheme="minorHAnsi"/>
                <w:bCs/>
              </w:rPr>
              <w:t>: talk to be scheduled for September</w:t>
            </w:r>
          </w:p>
          <w:p w14:paraId="4721BBE8" w14:textId="77777777" w:rsidR="00EA55C2" w:rsidRDefault="00EA55C2" w:rsidP="001E1A46">
            <w:pPr>
              <w:rPr>
                <w:rFonts w:asciiTheme="minorHAnsi" w:hAnsiTheme="minorHAnsi"/>
                <w:bCs/>
              </w:rPr>
            </w:pPr>
            <w:r w:rsidRPr="00EA55C2">
              <w:rPr>
                <w:rFonts w:asciiTheme="minorHAnsi" w:hAnsiTheme="minorHAnsi"/>
                <w:bCs/>
                <w:i/>
                <w:iCs/>
              </w:rPr>
              <w:t>The Stewart Brothers Guitar Duo</w:t>
            </w:r>
            <w:r>
              <w:rPr>
                <w:rFonts w:asciiTheme="minorHAnsi" w:hAnsiTheme="minorHAnsi"/>
                <w:bCs/>
                <w:i/>
                <w:iCs/>
              </w:rPr>
              <w:t xml:space="preserve"> </w:t>
            </w:r>
            <w:r>
              <w:rPr>
                <w:rFonts w:asciiTheme="minorHAnsi" w:hAnsiTheme="minorHAnsi"/>
                <w:bCs/>
              </w:rPr>
              <w:t xml:space="preserve">: event to be scheduled for autumn on </w:t>
            </w:r>
            <w:r w:rsidR="00A27C5F">
              <w:rPr>
                <w:rFonts w:asciiTheme="minorHAnsi" w:hAnsiTheme="minorHAnsi"/>
                <w:bCs/>
              </w:rPr>
              <w:t xml:space="preserve">a </w:t>
            </w:r>
            <w:r>
              <w:rPr>
                <w:rFonts w:asciiTheme="minorHAnsi" w:hAnsiTheme="minorHAnsi"/>
                <w:bCs/>
              </w:rPr>
              <w:t>Friday or Saturday</w:t>
            </w:r>
          </w:p>
          <w:p w14:paraId="74329F53" w14:textId="5E17FCAD" w:rsidR="00EA55C2" w:rsidRDefault="00EA55C2" w:rsidP="00F34BD7">
            <w:pPr>
              <w:rPr>
                <w:rFonts w:asciiTheme="minorHAnsi" w:hAnsiTheme="minorHAnsi"/>
                <w:bCs/>
              </w:rPr>
            </w:pPr>
            <w:r w:rsidRPr="00EA55C2">
              <w:rPr>
                <w:rFonts w:asciiTheme="minorHAnsi" w:hAnsiTheme="minorHAnsi"/>
                <w:bCs/>
                <w:i/>
                <w:iCs/>
              </w:rPr>
              <w:t>25</w:t>
            </w:r>
            <w:r w:rsidRPr="00EA55C2">
              <w:rPr>
                <w:rFonts w:asciiTheme="minorHAnsi" w:hAnsiTheme="minorHAnsi"/>
                <w:bCs/>
                <w:i/>
                <w:iCs/>
                <w:vertAlign w:val="superscript"/>
              </w:rPr>
              <w:t>th</w:t>
            </w:r>
            <w:r w:rsidRPr="00EA55C2">
              <w:rPr>
                <w:rFonts w:asciiTheme="minorHAnsi" w:hAnsiTheme="minorHAnsi"/>
                <w:bCs/>
                <w:i/>
                <w:iCs/>
              </w:rPr>
              <w:t xml:space="preserve"> anniversary celebration of Hall </w:t>
            </w:r>
            <w:r>
              <w:rPr>
                <w:rFonts w:asciiTheme="minorHAnsi" w:hAnsiTheme="minorHAnsi"/>
                <w:bCs/>
                <w:i/>
                <w:iCs/>
              </w:rPr>
              <w:t>renovations</w:t>
            </w:r>
            <w:r>
              <w:rPr>
                <w:rFonts w:asciiTheme="minorHAnsi" w:hAnsiTheme="minorHAnsi"/>
                <w:bCs/>
              </w:rPr>
              <w:t xml:space="preserve"> : at the AGM Will Grime had pointed out that it was 25 years since the hall was renovated and coincidently </w:t>
            </w:r>
            <w:r w:rsidR="00A27C5F">
              <w:rPr>
                <w:rFonts w:asciiTheme="minorHAnsi" w:hAnsiTheme="minorHAnsi"/>
                <w:bCs/>
              </w:rPr>
              <w:t xml:space="preserve">it was also </w:t>
            </w:r>
            <w:r>
              <w:rPr>
                <w:rFonts w:asciiTheme="minorHAnsi" w:hAnsiTheme="minorHAnsi"/>
                <w:bCs/>
              </w:rPr>
              <w:t>100</w:t>
            </w:r>
            <w:r w:rsidR="00A27C5F">
              <w:rPr>
                <w:rFonts w:asciiTheme="minorHAnsi" w:hAnsiTheme="minorHAnsi"/>
                <w:bCs/>
              </w:rPr>
              <w:t xml:space="preserve"> </w:t>
            </w:r>
            <w:r>
              <w:rPr>
                <w:rFonts w:asciiTheme="minorHAnsi" w:hAnsiTheme="minorHAnsi"/>
                <w:bCs/>
              </w:rPr>
              <w:t xml:space="preserve">years since the then Earl of Haddington </w:t>
            </w:r>
            <w:r w:rsidR="00F34BD7">
              <w:rPr>
                <w:rFonts w:asciiTheme="minorHAnsi" w:hAnsiTheme="minorHAnsi"/>
                <w:bCs/>
              </w:rPr>
              <w:t xml:space="preserve">had given </w:t>
            </w:r>
            <w:r>
              <w:rPr>
                <w:rFonts w:asciiTheme="minorHAnsi" w:hAnsiTheme="minorHAnsi"/>
                <w:bCs/>
              </w:rPr>
              <w:t xml:space="preserve">the village </w:t>
            </w:r>
            <w:r w:rsidR="00F34BD7">
              <w:rPr>
                <w:rFonts w:asciiTheme="minorHAnsi" w:hAnsiTheme="minorHAnsi"/>
                <w:bCs/>
              </w:rPr>
              <w:t>the</w:t>
            </w:r>
            <w:r>
              <w:rPr>
                <w:rFonts w:asciiTheme="minorHAnsi" w:hAnsiTheme="minorHAnsi"/>
                <w:bCs/>
              </w:rPr>
              <w:t xml:space="preserve"> </w:t>
            </w:r>
            <w:r w:rsidR="00F34BD7">
              <w:rPr>
                <w:rFonts w:asciiTheme="minorHAnsi" w:hAnsiTheme="minorHAnsi"/>
                <w:bCs/>
              </w:rPr>
              <w:t xml:space="preserve">‘recreation </w:t>
            </w:r>
            <w:r>
              <w:rPr>
                <w:rFonts w:asciiTheme="minorHAnsi" w:hAnsiTheme="minorHAnsi"/>
                <w:bCs/>
              </w:rPr>
              <w:t>hall</w:t>
            </w:r>
            <w:r w:rsidR="00F34BD7">
              <w:rPr>
                <w:rFonts w:asciiTheme="minorHAnsi" w:hAnsiTheme="minorHAnsi"/>
                <w:bCs/>
              </w:rPr>
              <w:t>’ which was our current hall’s predecessor</w:t>
            </w:r>
            <w:r>
              <w:rPr>
                <w:rFonts w:asciiTheme="minorHAnsi" w:hAnsiTheme="minorHAnsi"/>
                <w:bCs/>
              </w:rPr>
              <w:t xml:space="preserve">. It was agreed that these events should be celebrated in August and that a small working group should develop ideas and plans. Suggestions included BBQ, invitations to </w:t>
            </w:r>
            <w:r w:rsidR="00B84091">
              <w:rPr>
                <w:rFonts w:asciiTheme="minorHAnsi" w:hAnsiTheme="minorHAnsi"/>
                <w:bCs/>
              </w:rPr>
              <w:t xml:space="preserve">the Earl of Haddington and </w:t>
            </w:r>
            <w:r>
              <w:rPr>
                <w:rFonts w:asciiTheme="minorHAnsi" w:hAnsiTheme="minorHAnsi"/>
                <w:bCs/>
              </w:rPr>
              <w:t xml:space="preserve">key people involved in the renovations, local scavenger hunt and local publicity marking these historic </w:t>
            </w:r>
            <w:r w:rsidR="00630A24">
              <w:rPr>
                <w:rFonts w:asciiTheme="minorHAnsi" w:hAnsiTheme="minorHAnsi"/>
                <w:bCs/>
              </w:rPr>
              <w:t>anniversaries</w:t>
            </w:r>
            <w:r>
              <w:rPr>
                <w:rFonts w:asciiTheme="minorHAnsi" w:hAnsiTheme="minorHAnsi"/>
                <w:bCs/>
              </w:rPr>
              <w:t>.</w:t>
            </w:r>
            <w:r w:rsidR="00630A24">
              <w:rPr>
                <w:rFonts w:asciiTheme="minorHAnsi" w:hAnsiTheme="minorHAnsi"/>
                <w:bCs/>
              </w:rPr>
              <w:t xml:space="preserve"> The following people agreed to be on the working group : JM, JR </w:t>
            </w:r>
            <w:r w:rsidR="00B84091">
              <w:rPr>
                <w:rFonts w:asciiTheme="minorHAnsi" w:hAnsiTheme="minorHAnsi"/>
                <w:bCs/>
              </w:rPr>
              <w:t xml:space="preserve">JB </w:t>
            </w:r>
            <w:r w:rsidR="00630A24">
              <w:rPr>
                <w:rFonts w:asciiTheme="minorHAnsi" w:hAnsiTheme="minorHAnsi"/>
                <w:bCs/>
              </w:rPr>
              <w:t>&amp; MB.</w:t>
            </w:r>
            <w:r>
              <w:rPr>
                <w:rFonts w:asciiTheme="minorHAnsi" w:hAnsiTheme="minorHAnsi"/>
                <w:bCs/>
              </w:rPr>
              <w:t xml:space="preserve"> </w:t>
            </w:r>
          </w:p>
          <w:p w14:paraId="55173082" w14:textId="77777777" w:rsidR="00B84091" w:rsidRPr="00EA55C2" w:rsidRDefault="00B84091" w:rsidP="00F34BD7">
            <w:pPr>
              <w:rPr>
                <w:rFonts w:asciiTheme="minorHAnsi" w:hAnsiTheme="minorHAnsi"/>
                <w:bCs/>
              </w:rPr>
            </w:pPr>
          </w:p>
        </w:tc>
        <w:tc>
          <w:tcPr>
            <w:tcW w:w="1264" w:type="dxa"/>
          </w:tcPr>
          <w:p w14:paraId="75ACC0B7" w14:textId="77777777" w:rsidR="00881DE6" w:rsidRDefault="00881DE6" w:rsidP="00410AE0">
            <w:pPr>
              <w:jc w:val="right"/>
              <w:rPr>
                <w:rFonts w:asciiTheme="minorHAnsi" w:hAnsiTheme="minorHAnsi" w:cstheme="minorHAnsi"/>
                <w:bCs/>
              </w:rPr>
            </w:pPr>
          </w:p>
          <w:p w14:paraId="7F6A3658" w14:textId="77777777" w:rsidR="009614EB" w:rsidRDefault="009614EB" w:rsidP="00410AE0">
            <w:pPr>
              <w:jc w:val="right"/>
              <w:rPr>
                <w:rFonts w:asciiTheme="minorHAnsi" w:hAnsiTheme="minorHAnsi" w:cstheme="minorHAnsi"/>
                <w:bCs/>
              </w:rPr>
            </w:pPr>
          </w:p>
          <w:p w14:paraId="28B3D691" w14:textId="77777777" w:rsidR="009614EB" w:rsidRDefault="009614EB" w:rsidP="00410AE0">
            <w:pPr>
              <w:jc w:val="right"/>
              <w:rPr>
                <w:rFonts w:asciiTheme="minorHAnsi" w:hAnsiTheme="minorHAnsi" w:cstheme="minorHAnsi"/>
                <w:bCs/>
              </w:rPr>
            </w:pPr>
          </w:p>
          <w:p w14:paraId="163B3140" w14:textId="77777777" w:rsidR="009614EB" w:rsidRDefault="009614EB" w:rsidP="00410AE0">
            <w:pPr>
              <w:jc w:val="right"/>
              <w:rPr>
                <w:rFonts w:asciiTheme="minorHAnsi" w:hAnsiTheme="minorHAnsi" w:cstheme="minorHAnsi"/>
                <w:bCs/>
              </w:rPr>
            </w:pPr>
          </w:p>
          <w:p w14:paraId="77DD1D0B" w14:textId="77777777" w:rsidR="009614EB" w:rsidRDefault="009614EB" w:rsidP="00410AE0">
            <w:pPr>
              <w:jc w:val="right"/>
              <w:rPr>
                <w:rFonts w:asciiTheme="minorHAnsi" w:hAnsiTheme="minorHAnsi" w:cstheme="minorHAnsi"/>
                <w:bCs/>
              </w:rPr>
            </w:pPr>
          </w:p>
          <w:p w14:paraId="78B0230F" w14:textId="77777777" w:rsidR="009614EB" w:rsidRDefault="009614EB" w:rsidP="007F1F48">
            <w:pPr>
              <w:rPr>
                <w:rFonts w:asciiTheme="minorHAnsi" w:hAnsiTheme="minorHAnsi" w:cstheme="minorHAnsi"/>
                <w:bCs/>
              </w:rPr>
            </w:pPr>
          </w:p>
          <w:p w14:paraId="183DDE3A" w14:textId="77777777" w:rsidR="007F1F48" w:rsidRDefault="007F1F48" w:rsidP="007F1F48">
            <w:pPr>
              <w:jc w:val="right"/>
              <w:rPr>
                <w:rFonts w:asciiTheme="minorHAnsi" w:hAnsiTheme="minorHAnsi" w:cstheme="minorHAnsi"/>
                <w:bCs/>
              </w:rPr>
            </w:pPr>
            <w:r>
              <w:rPr>
                <w:rFonts w:asciiTheme="minorHAnsi" w:hAnsiTheme="minorHAnsi" w:cstheme="minorHAnsi"/>
                <w:bCs/>
              </w:rPr>
              <w:t>MB</w:t>
            </w:r>
          </w:p>
          <w:p w14:paraId="18832094" w14:textId="77777777" w:rsidR="007F1F48" w:rsidRDefault="007F1F48" w:rsidP="007F1F48">
            <w:pPr>
              <w:jc w:val="right"/>
              <w:rPr>
                <w:rFonts w:asciiTheme="minorHAnsi" w:hAnsiTheme="minorHAnsi" w:cstheme="minorHAnsi"/>
                <w:bCs/>
              </w:rPr>
            </w:pPr>
          </w:p>
          <w:p w14:paraId="79858882" w14:textId="77777777" w:rsidR="007F1F48" w:rsidRDefault="007F1F48" w:rsidP="007F1F48">
            <w:pPr>
              <w:jc w:val="right"/>
              <w:rPr>
                <w:rFonts w:asciiTheme="minorHAnsi" w:hAnsiTheme="minorHAnsi" w:cstheme="minorHAnsi"/>
                <w:bCs/>
              </w:rPr>
            </w:pPr>
          </w:p>
          <w:p w14:paraId="3C01EC06" w14:textId="77777777" w:rsidR="007F1F48" w:rsidRDefault="007F1F48" w:rsidP="007F1F48">
            <w:pPr>
              <w:jc w:val="right"/>
              <w:rPr>
                <w:rFonts w:asciiTheme="minorHAnsi" w:hAnsiTheme="minorHAnsi" w:cstheme="minorHAnsi"/>
                <w:bCs/>
              </w:rPr>
            </w:pPr>
            <w:r>
              <w:rPr>
                <w:rFonts w:asciiTheme="minorHAnsi" w:hAnsiTheme="minorHAnsi" w:cstheme="minorHAnsi"/>
                <w:bCs/>
              </w:rPr>
              <w:t>YB</w:t>
            </w:r>
          </w:p>
          <w:p w14:paraId="30C8755A" w14:textId="77777777" w:rsidR="00EA55C2" w:rsidRDefault="00EA55C2" w:rsidP="007F1F48">
            <w:pPr>
              <w:jc w:val="right"/>
              <w:rPr>
                <w:rFonts w:asciiTheme="minorHAnsi" w:hAnsiTheme="minorHAnsi" w:cstheme="minorHAnsi"/>
                <w:bCs/>
              </w:rPr>
            </w:pPr>
          </w:p>
          <w:p w14:paraId="154AC900" w14:textId="77777777" w:rsidR="00EA55C2" w:rsidRDefault="00EA55C2" w:rsidP="007F1F48">
            <w:pPr>
              <w:jc w:val="right"/>
              <w:rPr>
                <w:rFonts w:asciiTheme="minorHAnsi" w:hAnsiTheme="minorHAnsi" w:cstheme="minorHAnsi"/>
                <w:bCs/>
              </w:rPr>
            </w:pPr>
          </w:p>
          <w:p w14:paraId="710DCD87" w14:textId="77777777" w:rsidR="00EA55C2" w:rsidRDefault="00EA55C2" w:rsidP="007F1F48">
            <w:pPr>
              <w:jc w:val="right"/>
              <w:rPr>
                <w:rFonts w:asciiTheme="minorHAnsi" w:hAnsiTheme="minorHAnsi" w:cstheme="minorHAnsi"/>
                <w:bCs/>
              </w:rPr>
            </w:pPr>
            <w:r>
              <w:rPr>
                <w:rFonts w:asciiTheme="minorHAnsi" w:hAnsiTheme="minorHAnsi" w:cstheme="minorHAnsi"/>
                <w:bCs/>
              </w:rPr>
              <w:t>JB</w:t>
            </w:r>
          </w:p>
          <w:p w14:paraId="3992ADA7" w14:textId="77777777" w:rsidR="00EA55C2" w:rsidRDefault="00EA55C2" w:rsidP="007F1F48">
            <w:pPr>
              <w:jc w:val="right"/>
              <w:rPr>
                <w:rFonts w:asciiTheme="minorHAnsi" w:hAnsiTheme="minorHAnsi" w:cstheme="minorHAnsi"/>
                <w:bCs/>
              </w:rPr>
            </w:pPr>
            <w:r>
              <w:rPr>
                <w:rFonts w:asciiTheme="minorHAnsi" w:hAnsiTheme="minorHAnsi" w:cstheme="minorHAnsi"/>
                <w:bCs/>
              </w:rPr>
              <w:t>BM</w:t>
            </w:r>
          </w:p>
          <w:p w14:paraId="4B1CB204" w14:textId="77777777" w:rsidR="00630A24" w:rsidRDefault="00630A24" w:rsidP="007F1F48">
            <w:pPr>
              <w:jc w:val="right"/>
              <w:rPr>
                <w:rFonts w:asciiTheme="minorHAnsi" w:hAnsiTheme="minorHAnsi" w:cstheme="minorHAnsi"/>
                <w:bCs/>
              </w:rPr>
            </w:pPr>
          </w:p>
          <w:p w14:paraId="26E60ED5" w14:textId="77777777" w:rsidR="00630A24" w:rsidRDefault="00630A24" w:rsidP="007F1F48">
            <w:pPr>
              <w:jc w:val="right"/>
              <w:rPr>
                <w:rFonts w:asciiTheme="minorHAnsi" w:hAnsiTheme="minorHAnsi" w:cstheme="minorHAnsi"/>
                <w:bCs/>
              </w:rPr>
            </w:pPr>
          </w:p>
          <w:p w14:paraId="62D3D0E0" w14:textId="77777777" w:rsidR="00630A24" w:rsidRDefault="00630A24" w:rsidP="007F1F48">
            <w:pPr>
              <w:jc w:val="right"/>
              <w:rPr>
                <w:rFonts w:asciiTheme="minorHAnsi" w:hAnsiTheme="minorHAnsi" w:cstheme="minorHAnsi"/>
                <w:bCs/>
              </w:rPr>
            </w:pPr>
          </w:p>
          <w:p w14:paraId="730116DC" w14:textId="77777777" w:rsidR="00630A24" w:rsidRDefault="00630A24" w:rsidP="007F1F48">
            <w:pPr>
              <w:jc w:val="right"/>
              <w:rPr>
                <w:rFonts w:asciiTheme="minorHAnsi" w:hAnsiTheme="minorHAnsi" w:cstheme="minorHAnsi"/>
                <w:bCs/>
              </w:rPr>
            </w:pPr>
          </w:p>
          <w:p w14:paraId="0BD6EEEF" w14:textId="77777777" w:rsidR="00630A24" w:rsidRDefault="00630A24" w:rsidP="007F1F48">
            <w:pPr>
              <w:jc w:val="right"/>
              <w:rPr>
                <w:rFonts w:asciiTheme="minorHAnsi" w:hAnsiTheme="minorHAnsi" w:cstheme="minorHAnsi"/>
                <w:bCs/>
              </w:rPr>
            </w:pPr>
          </w:p>
          <w:p w14:paraId="0CDCF7A3" w14:textId="77777777" w:rsidR="00007EDA" w:rsidRDefault="00007EDA" w:rsidP="00630A24">
            <w:pPr>
              <w:jc w:val="right"/>
              <w:rPr>
                <w:rFonts w:asciiTheme="minorHAnsi" w:hAnsiTheme="minorHAnsi" w:cstheme="minorHAnsi"/>
                <w:bCs/>
              </w:rPr>
            </w:pPr>
          </w:p>
          <w:p w14:paraId="4F9907C9" w14:textId="1A60C11B" w:rsidR="00630A24" w:rsidRDefault="00630A24" w:rsidP="00630A24">
            <w:pPr>
              <w:jc w:val="right"/>
              <w:rPr>
                <w:rFonts w:asciiTheme="minorHAnsi" w:hAnsiTheme="minorHAnsi" w:cstheme="minorHAnsi"/>
                <w:bCs/>
              </w:rPr>
            </w:pPr>
            <w:r>
              <w:rPr>
                <w:rFonts w:asciiTheme="minorHAnsi" w:hAnsiTheme="minorHAnsi" w:cstheme="minorHAnsi"/>
                <w:bCs/>
              </w:rPr>
              <w:t>JM/JR/</w:t>
            </w:r>
          </w:p>
          <w:p w14:paraId="3CCC965E" w14:textId="77777777" w:rsidR="00630A24" w:rsidRDefault="00B84091" w:rsidP="007F1F48">
            <w:pPr>
              <w:jc w:val="right"/>
              <w:rPr>
                <w:rFonts w:asciiTheme="minorHAnsi" w:hAnsiTheme="minorHAnsi" w:cstheme="minorHAnsi"/>
                <w:bCs/>
              </w:rPr>
            </w:pPr>
            <w:r>
              <w:rPr>
                <w:rFonts w:asciiTheme="minorHAnsi" w:hAnsiTheme="minorHAnsi" w:cstheme="minorHAnsi"/>
                <w:bCs/>
              </w:rPr>
              <w:t>JB/</w:t>
            </w:r>
            <w:r w:rsidR="00630A24">
              <w:rPr>
                <w:rFonts w:asciiTheme="minorHAnsi" w:hAnsiTheme="minorHAnsi" w:cstheme="minorHAnsi"/>
                <w:bCs/>
              </w:rPr>
              <w:t>MB</w:t>
            </w:r>
          </w:p>
          <w:p w14:paraId="0FB160A7" w14:textId="77777777" w:rsidR="007F1F48" w:rsidRDefault="007F1F48" w:rsidP="007F1F48">
            <w:pPr>
              <w:rPr>
                <w:rFonts w:asciiTheme="minorHAnsi" w:hAnsiTheme="minorHAnsi" w:cstheme="minorHAnsi"/>
                <w:bCs/>
              </w:rPr>
            </w:pPr>
          </w:p>
        </w:tc>
      </w:tr>
      <w:tr w:rsidR="00EB7E25" w:rsidRPr="00496B32" w14:paraId="3622E167" w14:textId="77777777">
        <w:tc>
          <w:tcPr>
            <w:tcW w:w="9464" w:type="dxa"/>
          </w:tcPr>
          <w:p w14:paraId="7A2510FA" w14:textId="77777777" w:rsidR="00EB7E25" w:rsidRDefault="00630A24" w:rsidP="00EB7E25">
            <w:pPr>
              <w:rPr>
                <w:rFonts w:asciiTheme="minorHAnsi" w:hAnsiTheme="minorHAnsi"/>
                <w:b/>
              </w:rPr>
            </w:pPr>
            <w:r>
              <w:rPr>
                <w:rFonts w:asciiTheme="minorHAnsi" w:hAnsiTheme="minorHAnsi"/>
                <w:b/>
              </w:rPr>
              <w:t>9</w:t>
            </w:r>
            <w:r w:rsidR="00FA2ED4" w:rsidRPr="00426B96">
              <w:rPr>
                <w:rFonts w:asciiTheme="minorHAnsi" w:hAnsiTheme="minorHAnsi"/>
                <w:b/>
              </w:rPr>
              <w:t xml:space="preserve">. </w:t>
            </w:r>
            <w:r>
              <w:rPr>
                <w:rFonts w:asciiTheme="minorHAnsi" w:hAnsiTheme="minorHAnsi"/>
                <w:b/>
              </w:rPr>
              <w:t>Update on Smailholm Futures</w:t>
            </w:r>
          </w:p>
          <w:p w14:paraId="7B094572" w14:textId="2FCCBB68" w:rsidR="008910F4" w:rsidRDefault="00630A24" w:rsidP="00622C1D">
            <w:pPr>
              <w:rPr>
                <w:rFonts w:asciiTheme="minorHAnsi" w:hAnsiTheme="minorHAnsi"/>
                <w:bCs/>
              </w:rPr>
            </w:pPr>
            <w:r>
              <w:rPr>
                <w:rFonts w:asciiTheme="minorHAnsi" w:hAnsiTheme="minorHAnsi"/>
                <w:bCs/>
              </w:rPr>
              <w:t xml:space="preserve">The consultation period for Smailholm </w:t>
            </w:r>
            <w:r w:rsidR="00B84091">
              <w:rPr>
                <w:rFonts w:asciiTheme="minorHAnsi" w:hAnsiTheme="minorHAnsi"/>
                <w:bCs/>
              </w:rPr>
              <w:t xml:space="preserve">Place </w:t>
            </w:r>
            <w:r>
              <w:rPr>
                <w:rFonts w:asciiTheme="minorHAnsi" w:hAnsiTheme="minorHAnsi"/>
                <w:bCs/>
              </w:rPr>
              <w:t>Plan had concluded</w:t>
            </w:r>
            <w:r w:rsidR="00A27C5F">
              <w:rPr>
                <w:rFonts w:asciiTheme="minorHAnsi" w:hAnsiTheme="minorHAnsi"/>
                <w:bCs/>
              </w:rPr>
              <w:t xml:space="preserve">, there had been </w:t>
            </w:r>
            <w:r>
              <w:rPr>
                <w:rFonts w:asciiTheme="minorHAnsi" w:hAnsiTheme="minorHAnsi"/>
                <w:bCs/>
              </w:rPr>
              <w:t xml:space="preserve">a good response. The consultants </w:t>
            </w:r>
            <w:r w:rsidR="00B84091">
              <w:rPr>
                <w:rFonts w:asciiTheme="minorHAnsi" w:hAnsiTheme="minorHAnsi"/>
                <w:bCs/>
              </w:rPr>
              <w:t>had analysed the</w:t>
            </w:r>
            <w:r>
              <w:rPr>
                <w:rFonts w:asciiTheme="minorHAnsi" w:hAnsiTheme="minorHAnsi"/>
                <w:bCs/>
              </w:rPr>
              <w:t xml:space="preserve"> comments received and </w:t>
            </w:r>
            <w:r w:rsidR="00B84091">
              <w:rPr>
                <w:rFonts w:asciiTheme="minorHAnsi" w:hAnsiTheme="minorHAnsi"/>
                <w:bCs/>
              </w:rPr>
              <w:t>put the finishing touches to the final</w:t>
            </w:r>
            <w:r>
              <w:rPr>
                <w:rFonts w:asciiTheme="minorHAnsi" w:hAnsiTheme="minorHAnsi"/>
                <w:bCs/>
              </w:rPr>
              <w:t xml:space="preserve"> draft which has been sent to local councillors and neighbouring Community Councils for comment by 20</w:t>
            </w:r>
            <w:r w:rsidRPr="00630A24">
              <w:rPr>
                <w:rFonts w:asciiTheme="minorHAnsi" w:hAnsiTheme="minorHAnsi"/>
                <w:bCs/>
                <w:vertAlign w:val="superscript"/>
              </w:rPr>
              <w:t>th</w:t>
            </w:r>
            <w:r>
              <w:rPr>
                <w:rFonts w:asciiTheme="minorHAnsi" w:hAnsiTheme="minorHAnsi"/>
                <w:bCs/>
              </w:rPr>
              <w:t xml:space="preserve"> May. After that the report will be registered with SBC and implementation</w:t>
            </w:r>
            <w:r w:rsidR="00B84091">
              <w:rPr>
                <w:rFonts w:asciiTheme="minorHAnsi" w:hAnsiTheme="minorHAnsi"/>
                <w:bCs/>
              </w:rPr>
              <w:t xml:space="preserve"> of the 11 projects identified can begin</w:t>
            </w:r>
            <w:r>
              <w:rPr>
                <w:rFonts w:asciiTheme="minorHAnsi" w:hAnsiTheme="minorHAnsi"/>
                <w:bCs/>
              </w:rPr>
              <w:t xml:space="preserve">. Of the 23 people who had responded </w:t>
            </w:r>
            <w:r w:rsidR="00B84091">
              <w:rPr>
                <w:rFonts w:asciiTheme="minorHAnsi" w:hAnsiTheme="minorHAnsi"/>
                <w:bCs/>
              </w:rPr>
              <w:t>to the consultation questionnaire</w:t>
            </w:r>
            <w:r>
              <w:rPr>
                <w:rFonts w:asciiTheme="minorHAnsi" w:hAnsiTheme="minorHAnsi"/>
                <w:bCs/>
              </w:rPr>
              <w:t xml:space="preserve"> an encouraging 17 had indicated they would like to be involved in the implementation of </w:t>
            </w:r>
            <w:r w:rsidR="00B84091">
              <w:rPr>
                <w:rFonts w:asciiTheme="minorHAnsi" w:hAnsiTheme="minorHAnsi"/>
                <w:bCs/>
              </w:rPr>
              <w:t>the projects</w:t>
            </w:r>
            <w:r>
              <w:rPr>
                <w:rFonts w:asciiTheme="minorHAnsi" w:hAnsiTheme="minorHAnsi"/>
                <w:bCs/>
              </w:rPr>
              <w:t xml:space="preserve">. The draft is available for review on the Hall website, </w:t>
            </w:r>
            <w:hyperlink r:id="rId8" w:history="1">
              <w:r w:rsidRPr="001B5ED7">
                <w:rPr>
                  <w:rStyle w:val="Hyperlink"/>
                  <w:rFonts w:asciiTheme="minorHAnsi" w:hAnsiTheme="minorHAnsi"/>
                  <w:bCs/>
                </w:rPr>
                <w:t>https://www.smailholm-village.org.uk/village-ventures/smailholm-futures/</w:t>
              </w:r>
            </w:hyperlink>
            <w:r>
              <w:rPr>
                <w:rFonts w:asciiTheme="minorHAnsi" w:hAnsiTheme="minorHAnsi"/>
                <w:bCs/>
              </w:rPr>
              <w:t xml:space="preserve">. Funding for implementation </w:t>
            </w:r>
            <w:r w:rsidR="00B84091">
              <w:rPr>
                <w:rFonts w:asciiTheme="minorHAnsi" w:hAnsiTheme="minorHAnsi"/>
                <w:bCs/>
              </w:rPr>
              <w:t xml:space="preserve">needs to be through a formally constituted organisation with a bank account, which </w:t>
            </w:r>
            <w:r>
              <w:rPr>
                <w:rFonts w:asciiTheme="minorHAnsi" w:hAnsiTheme="minorHAnsi"/>
                <w:bCs/>
              </w:rPr>
              <w:t xml:space="preserve">may be </w:t>
            </w:r>
            <w:r w:rsidR="00B84091">
              <w:rPr>
                <w:rFonts w:asciiTheme="minorHAnsi" w:hAnsiTheme="minorHAnsi"/>
                <w:bCs/>
              </w:rPr>
              <w:t xml:space="preserve">achieved </w:t>
            </w:r>
            <w:r>
              <w:rPr>
                <w:rFonts w:asciiTheme="minorHAnsi" w:hAnsiTheme="minorHAnsi"/>
                <w:bCs/>
              </w:rPr>
              <w:t>through MOU</w:t>
            </w:r>
            <w:r w:rsidR="00D132DC">
              <w:rPr>
                <w:rFonts w:asciiTheme="minorHAnsi" w:hAnsiTheme="minorHAnsi"/>
                <w:bCs/>
              </w:rPr>
              <w:t xml:space="preserve"> (</w:t>
            </w:r>
            <w:r w:rsidR="00D132DC" w:rsidRPr="00D132DC">
              <w:rPr>
                <w:rFonts w:asciiTheme="minorHAnsi" w:hAnsiTheme="minorHAnsi" w:cstheme="minorHAnsi"/>
                <w:color w:val="001D35"/>
                <w:shd w:val="clear" w:color="auto" w:fill="FFFFFF"/>
              </w:rPr>
              <w:t>Memorandum of Understanding</w:t>
            </w:r>
            <w:r w:rsidR="00D132DC">
              <w:rPr>
                <w:rFonts w:cs="Arial"/>
                <w:color w:val="001D35"/>
                <w:sz w:val="27"/>
                <w:szCs w:val="27"/>
                <w:shd w:val="clear" w:color="auto" w:fill="FFFFFF"/>
              </w:rPr>
              <w:t>)</w:t>
            </w:r>
            <w:r>
              <w:rPr>
                <w:rFonts w:asciiTheme="minorHAnsi" w:hAnsiTheme="minorHAnsi"/>
                <w:bCs/>
              </w:rPr>
              <w:t xml:space="preserve"> with BCA</w:t>
            </w:r>
            <w:r w:rsidR="00D132DC">
              <w:rPr>
                <w:rFonts w:asciiTheme="minorHAnsi" w:hAnsiTheme="minorHAnsi"/>
                <w:bCs/>
              </w:rPr>
              <w:t xml:space="preserve"> (Borders Community Action)</w:t>
            </w:r>
            <w:r w:rsidR="00B84091">
              <w:rPr>
                <w:rFonts w:asciiTheme="minorHAnsi" w:hAnsiTheme="minorHAnsi"/>
                <w:bCs/>
              </w:rPr>
              <w:t xml:space="preserve"> or by setting up a suitable company</w:t>
            </w:r>
            <w:r>
              <w:rPr>
                <w:rFonts w:asciiTheme="minorHAnsi" w:hAnsiTheme="minorHAnsi"/>
                <w:bCs/>
              </w:rPr>
              <w:t>.</w:t>
            </w:r>
          </w:p>
          <w:p w14:paraId="2DBA2592" w14:textId="77777777" w:rsidR="00630A24" w:rsidRDefault="00630A24" w:rsidP="00622C1D">
            <w:pPr>
              <w:rPr>
                <w:rFonts w:asciiTheme="minorHAnsi" w:hAnsiTheme="minorHAnsi"/>
                <w:bCs/>
              </w:rPr>
            </w:pPr>
          </w:p>
          <w:p w14:paraId="59400EF4" w14:textId="446F0940" w:rsidR="00630A24" w:rsidRDefault="00630A24" w:rsidP="00622C1D">
            <w:pPr>
              <w:rPr>
                <w:rFonts w:asciiTheme="minorHAnsi" w:hAnsiTheme="minorHAnsi"/>
                <w:bCs/>
              </w:rPr>
            </w:pPr>
            <w:r>
              <w:rPr>
                <w:rFonts w:asciiTheme="minorHAnsi" w:hAnsiTheme="minorHAnsi"/>
                <w:bCs/>
              </w:rPr>
              <w:t>Around 7 heat loss surveys had been undertaken in homes in the area</w:t>
            </w:r>
            <w:r w:rsidR="00176DA9">
              <w:rPr>
                <w:rFonts w:asciiTheme="minorHAnsi" w:hAnsiTheme="minorHAnsi"/>
                <w:bCs/>
              </w:rPr>
              <w:t xml:space="preserve">. </w:t>
            </w:r>
            <w:r>
              <w:rPr>
                <w:rFonts w:asciiTheme="minorHAnsi" w:hAnsiTheme="minorHAnsi"/>
                <w:bCs/>
              </w:rPr>
              <w:t xml:space="preserve"> </w:t>
            </w:r>
            <w:r w:rsidR="00176DA9">
              <w:rPr>
                <w:rFonts w:asciiTheme="minorHAnsi" w:hAnsiTheme="minorHAnsi"/>
                <w:bCs/>
              </w:rPr>
              <w:t>T</w:t>
            </w:r>
            <w:r>
              <w:rPr>
                <w:rFonts w:asciiTheme="minorHAnsi" w:hAnsiTheme="minorHAnsi"/>
                <w:bCs/>
              </w:rPr>
              <w:t>he scheme</w:t>
            </w:r>
            <w:r w:rsidR="00176DA9">
              <w:rPr>
                <w:rFonts w:asciiTheme="minorHAnsi" w:hAnsiTheme="minorHAnsi"/>
                <w:bCs/>
              </w:rPr>
              <w:t xml:space="preserve"> will be advertised again</w:t>
            </w:r>
            <w:r>
              <w:rPr>
                <w:rFonts w:asciiTheme="minorHAnsi" w:hAnsiTheme="minorHAnsi"/>
                <w:bCs/>
              </w:rPr>
              <w:t xml:space="preserve"> in the autumn</w:t>
            </w:r>
            <w:r w:rsidR="00176DA9">
              <w:rPr>
                <w:rFonts w:asciiTheme="minorHAnsi" w:hAnsiTheme="minorHAnsi"/>
                <w:bCs/>
              </w:rPr>
              <w:t xml:space="preserve"> for further surveys to be carried out</w:t>
            </w:r>
            <w:r>
              <w:rPr>
                <w:rFonts w:asciiTheme="minorHAnsi" w:hAnsiTheme="minorHAnsi"/>
                <w:bCs/>
              </w:rPr>
              <w:t>.</w:t>
            </w:r>
          </w:p>
          <w:p w14:paraId="098A9A55" w14:textId="77777777" w:rsidR="00A27C5F" w:rsidRPr="00AF00D1" w:rsidRDefault="00A27C5F" w:rsidP="00622C1D">
            <w:pPr>
              <w:rPr>
                <w:rFonts w:asciiTheme="minorHAnsi" w:hAnsiTheme="minorHAnsi"/>
                <w:bCs/>
              </w:rPr>
            </w:pPr>
          </w:p>
        </w:tc>
        <w:tc>
          <w:tcPr>
            <w:tcW w:w="1264" w:type="dxa"/>
          </w:tcPr>
          <w:p w14:paraId="254F73BD" w14:textId="77777777" w:rsidR="00881DE6" w:rsidRDefault="00881DE6" w:rsidP="00622C1D">
            <w:pPr>
              <w:jc w:val="right"/>
              <w:rPr>
                <w:rFonts w:asciiTheme="minorHAnsi" w:hAnsiTheme="minorHAnsi" w:cstheme="minorHAnsi"/>
                <w:bCs/>
              </w:rPr>
            </w:pPr>
          </w:p>
          <w:p w14:paraId="7417F0B9" w14:textId="77777777" w:rsidR="009C545E" w:rsidRDefault="009C545E" w:rsidP="00622C1D">
            <w:pPr>
              <w:jc w:val="right"/>
              <w:rPr>
                <w:rFonts w:asciiTheme="minorHAnsi" w:hAnsiTheme="minorHAnsi" w:cstheme="minorHAnsi"/>
                <w:bCs/>
              </w:rPr>
            </w:pPr>
          </w:p>
          <w:p w14:paraId="557AEBF5" w14:textId="77777777" w:rsidR="009C545E" w:rsidRDefault="009C545E" w:rsidP="00622C1D">
            <w:pPr>
              <w:jc w:val="right"/>
              <w:rPr>
                <w:rFonts w:asciiTheme="minorHAnsi" w:hAnsiTheme="minorHAnsi" w:cstheme="minorHAnsi"/>
                <w:bCs/>
              </w:rPr>
            </w:pPr>
          </w:p>
          <w:p w14:paraId="67BAEE7E" w14:textId="77777777" w:rsidR="009C545E" w:rsidRDefault="009C545E" w:rsidP="00622C1D">
            <w:pPr>
              <w:jc w:val="right"/>
              <w:rPr>
                <w:rFonts w:asciiTheme="minorHAnsi" w:hAnsiTheme="minorHAnsi" w:cstheme="minorHAnsi"/>
                <w:bCs/>
              </w:rPr>
            </w:pPr>
          </w:p>
          <w:p w14:paraId="095C4579" w14:textId="77777777" w:rsidR="009C545E" w:rsidRDefault="009C545E" w:rsidP="00622C1D">
            <w:pPr>
              <w:jc w:val="right"/>
              <w:rPr>
                <w:rFonts w:asciiTheme="minorHAnsi" w:hAnsiTheme="minorHAnsi" w:cstheme="minorHAnsi"/>
                <w:bCs/>
              </w:rPr>
            </w:pPr>
          </w:p>
          <w:p w14:paraId="33E1E370" w14:textId="77777777" w:rsidR="003D3727" w:rsidRDefault="003D3727" w:rsidP="00622C1D">
            <w:pPr>
              <w:jc w:val="right"/>
              <w:rPr>
                <w:rFonts w:asciiTheme="minorHAnsi" w:hAnsiTheme="minorHAnsi" w:cstheme="minorHAnsi"/>
                <w:bCs/>
              </w:rPr>
            </w:pPr>
          </w:p>
          <w:p w14:paraId="7BDF072A" w14:textId="77777777" w:rsidR="009C545E" w:rsidRPr="008A7179" w:rsidRDefault="009C545E" w:rsidP="00622C1D">
            <w:pPr>
              <w:jc w:val="right"/>
              <w:rPr>
                <w:rFonts w:asciiTheme="minorHAnsi" w:hAnsiTheme="minorHAnsi" w:cstheme="minorHAnsi"/>
                <w:bCs/>
              </w:rPr>
            </w:pPr>
          </w:p>
        </w:tc>
      </w:tr>
      <w:tr w:rsidR="00EB7E25" w14:paraId="29047C5C" w14:textId="77777777">
        <w:tc>
          <w:tcPr>
            <w:tcW w:w="9464" w:type="dxa"/>
          </w:tcPr>
          <w:p w14:paraId="732DEBBB" w14:textId="77777777" w:rsidR="00B93716" w:rsidRDefault="00D132DC" w:rsidP="00D85781">
            <w:pPr>
              <w:rPr>
                <w:rFonts w:asciiTheme="minorHAnsi" w:hAnsiTheme="minorHAnsi"/>
                <w:b/>
              </w:rPr>
            </w:pPr>
            <w:r>
              <w:rPr>
                <w:rFonts w:asciiTheme="minorHAnsi" w:hAnsiTheme="minorHAnsi"/>
                <w:b/>
              </w:rPr>
              <w:t>10</w:t>
            </w:r>
            <w:r w:rsidR="00E61572" w:rsidRPr="00E61572">
              <w:rPr>
                <w:rFonts w:asciiTheme="minorHAnsi" w:hAnsiTheme="minorHAnsi"/>
                <w:b/>
              </w:rPr>
              <w:t xml:space="preserve">. </w:t>
            </w:r>
            <w:r>
              <w:rPr>
                <w:rFonts w:asciiTheme="minorHAnsi" w:hAnsiTheme="minorHAnsi"/>
                <w:b/>
              </w:rPr>
              <w:t>Alternative energy systems for Hall</w:t>
            </w:r>
          </w:p>
          <w:p w14:paraId="43B9516E" w14:textId="77777777" w:rsidR="00D132DC" w:rsidRDefault="00D132DC" w:rsidP="00D85781">
            <w:pPr>
              <w:rPr>
                <w:rFonts w:asciiTheme="minorHAnsi" w:hAnsiTheme="minorHAnsi"/>
                <w:bCs/>
              </w:rPr>
            </w:pPr>
            <w:r w:rsidRPr="00D132DC">
              <w:rPr>
                <w:rFonts w:asciiTheme="minorHAnsi" w:hAnsiTheme="minorHAnsi"/>
                <w:bCs/>
              </w:rPr>
              <w:t>JB reported that three quotes for solar panels had been received as follows:</w:t>
            </w:r>
          </w:p>
          <w:p w14:paraId="3775C366" w14:textId="154BD3AF" w:rsidR="00D132DC" w:rsidRDefault="00D132DC" w:rsidP="00D85781">
            <w:pPr>
              <w:rPr>
                <w:rFonts w:asciiTheme="minorHAnsi" w:hAnsiTheme="minorHAnsi"/>
                <w:bCs/>
              </w:rPr>
            </w:pPr>
            <w:r>
              <w:rPr>
                <w:rFonts w:asciiTheme="minorHAnsi" w:hAnsiTheme="minorHAnsi"/>
                <w:bCs/>
              </w:rPr>
              <w:t>Stewarts of Kelso 20 panels : £1</w:t>
            </w:r>
            <w:r w:rsidR="00B00142">
              <w:rPr>
                <w:rFonts w:asciiTheme="minorHAnsi" w:hAnsiTheme="minorHAnsi"/>
                <w:bCs/>
              </w:rPr>
              <w:t>6</w:t>
            </w:r>
            <w:r>
              <w:rPr>
                <w:rFonts w:asciiTheme="minorHAnsi" w:hAnsiTheme="minorHAnsi"/>
                <w:bCs/>
              </w:rPr>
              <w:t>,775.00</w:t>
            </w:r>
            <w:r w:rsidR="00176DA9">
              <w:rPr>
                <w:rFonts w:asciiTheme="minorHAnsi" w:hAnsiTheme="minorHAnsi"/>
                <w:bCs/>
              </w:rPr>
              <w:t xml:space="preserve"> </w:t>
            </w:r>
            <w:r w:rsidR="00B00142">
              <w:rPr>
                <w:rFonts w:asciiTheme="minorHAnsi" w:hAnsiTheme="minorHAnsi"/>
                <w:bCs/>
              </w:rPr>
              <w:t>T</w:t>
            </w:r>
          </w:p>
          <w:p w14:paraId="3BD6031C" w14:textId="77777777" w:rsidR="00D132DC" w:rsidRDefault="00D132DC" w:rsidP="00D85781">
            <w:pPr>
              <w:rPr>
                <w:rFonts w:asciiTheme="minorHAnsi" w:hAnsiTheme="minorHAnsi"/>
                <w:bCs/>
              </w:rPr>
            </w:pPr>
            <w:r>
              <w:rPr>
                <w:rFonts w:asciiTheme="minorHAnsi" w:hAnsiTheme="minorHAnsi"/>
                <w:bCs/>
              </w:rPr>
              <w:t>SSS 16 panels : £11,700.00</w:t>
            </w:r>
          </w:p>
          <w:p w14:paraId="1C4227F5" w14:textId="131725C3" w:rsidR="00D132DC" w:rsidRDefault="00D132DC" w:rsidP="00D85781">
            <w:pPr>
              <w:rPr>
                <w:rFonts w:asciiTheme="minorHAnsi" w:hAnsiTheme="minorHAnsi"/>
                <w:bCs/>
              </w:rPr>
            </w:pPr>
            <w:r>
              <w:rPr>
                <w:rFonts w:asciiTheme="minorHAnsi" w:hAnsiTheme="minorHAnsi"/>
                <w:bCs/>
              </w:rPr>
              <w:t>ESS</w:t>
            </w:r>
            <w:r w:rsidR="00176DA9">
              <w:rPr>
                <w:rFonts w:asciiTheme="minorHAnsi" w:hAnsiTheme="minorHAnsi"/>
                <w:bCs/>
              </w:rPr>
              <w:t>, Galashiels</w:t>
            </w:r>
            <w:r>
              <w:rPr>
                <w:rFonts w:asciiTheme="minorHAnsi" w:hAnsiTheme="minorHAnsi"/>
                <w:bCs/>
              </w:rPr>
              <w:t xml:space="preserve"> 18 panels : £14,6</w:t>
            </w:r>
            <w:r w:rsidR="00F02537">
              <w:rPr>
                <w:rFonts w:asciiTheme="minorHAnsi" w:hAnsiTheme="minorHAnsi"/>
                <w:bCs/>
              </w:rPr>
              <w:t>7</w:t>
            </w:r>
            <w:r>
              <w:rPr>
                <w:rFonts w:asciiTheme="minorHAnsi" w:hAnsiTheme="minorHAnsi"/>
                <w:bCs/>
              </w:rPr>
              <w:t>5.00.</w:t>
            </w:r>
          </w:p>
          <w:p w14:paraId="3103B33A" w14:textId="4A44730A" w:rsidR="00D132DC" w:rsidRDefault="00D132DC" w:rsidP="00D85781">
            <w:pPr>
              <w:rPr>
                <w:rFonts w:asciiTheme="minorHAnsi" w:hAnsiTheme="minorHAnsi"/>
                <w:bCs/>
              </w:rPr>
            </w:pPr>
            <w:r>
              <w:rPr>
                <w:rFonts w:asciiTheme="minorHAnsi" w:hAnsiTheme="minorHAnsi"/>
                <w:bCs/>
              </w:rPr>
              <w:t xml:space="preserve">The cheapest per panel was SSS, with Stewarts the most expensive per panel. </w:t>
            </w:r>
            <w:r w:rsidR="00176DA9">
              <w:rPr>
                <w:rFonts w:asciiTheme="minorHAnsi" w:hAnsiTheme="minorHAnsi"/>
                <w:bCs/>
              </w:rPr>
              <w:t>Whilst all included providing and installing panels, inverter and battery t</w:t>
            </w:r>
            <w:r>
              <w:rPr>
                <w:rFonts w:asciiTheme="minorHAnsi" w:hAnsiTheme="minorHAnsi"/>
                <w:bCs/>
              </w:rPr>
              <w:t>here were other variations within the quotes beyond number of panels</w:t>
            </w:r>
            <w:r w:rsidR="0078789D">
              <w:rPr>
                <w:rFonts w:asciiTheme="minorHAnsi" w:hAnsiTheme="minorHAnsi"/>
                <w:bCs/>
              </w:rPr>
              <w:t>,</w:t>
            </w:r>
            <w:r>
              <w:rPr>
                <w:rFonts w:asciiTheme="minorHAnsi" w:hAnsiTheme="minorHAnsi"/>
                <w:bCs/>
              </w:rPr>
              <w:t xml:space="preserve"> so further investigations </w:t>
            </w:r>
            <w:r w:rsidR="00176DA9">
              <w:rPr>
                <w:rFonts w:asciiTheme="minorHAnsi" w:hAnsiTheme="minorHAnsi"/>
                <w:bCs/>
              </w:rPr>
              <w:t xml:space="preserve">are </w:t>
            </w:r>
            <w:r>
              <w:rPr>
                <w:rFonts w:asciiTheme="minorHAnsi" w:hAnsiTheme="minorHAnsi"/>
                <w:bCs/>
              </w:rPr>
              <w:t>needed to establish the best option.</w:t>
            </w:r>
          </w:p>
          <w:p w14:paraId="75FF8E03" w14:textId="77777777" w:rsidR="00D132DC" w:rsidRDefault="00D132DC" w:rsidP="00D85781">
            <w:pPr>
              <w:rPr>
                <w:rFonts w:asciiTheme="minorHAnsi" w:hAnsiTheme="minorHAnsi"/>
                <w:bCs/>
              </w:rPr>
            </w:pPr>
          </w:p>
          <w:p w14:paraId="67F7F00A" w14:textId="54A7A157" w:rsidR="00D132DC" w:rsidRDefault="00D132DC" w:rsidP="00D85781">
            <w:pPr>
              <w:rPr>
                <w:rFonts w:asciiTheme="minorHAnsi" w:hAnsiTheme="minorHAnsi"/>
                <w:bCs/>
              </w:rPr>
            </w:pPr>
            <w:r>
              <w:rPr>
                <w:rFonts w:asciiTheme="minorHAnsi" w:hAnsiTheme="minorHAnsi"/>
                <w:bCs/>
              </w:rPr>
              <w:t>It was agreed that covering the whole of the roof would look better tha</w:t>
            </w:r>
            <w:r w:rsidR="0078789D">
              <w:rPr>
                <w:rFonts w:asciiTheme="minorHAnsi" w:hAnsiTheme="minorHAnsi"/>
                <w:bCs/>
              </w:rPr>
              <w:t>n</w:t>
            </w:r>
            <w:r>
              <w:rPr>
                <w:rFonts w:asciiTheme="minorHAnsi" w:hAnsiTheme="minorHAnsi"/>
                <w:bCs/>
              </w:rPr>
              <w:t xml:space="preserve"> partial covering. Planning permission would be needed</w:t>
            </w:r>
            <w:r w:rsidR="00A27C5F">
              <w:rPr>
                <w:rFonts w:asciiTheme="minorHAnsi" w:hAnsiTheme="minorHAnsi"/>
                <w:bCs/>
              </w:rPr>
              <w:t>,</w:t>
            </w:r>
            <w:r>
              <w:rPr>
                <w:rFonts w:asciiTheme="minorHAnsi" w:hAnsiTheme="minorHAnsi"/>
                <w:bCs/>
              </w:rPr>
              <w:t xml:space="preserve"> following local notice of </w:t>
            </w:r>
            <w:r w:rsidR="00176DA9">
              <w:rPr>
                <w:rFonts w:asciiTheme="minorHAnsi" w:hAnsiTheme="minorHAnsi"/>
                <w:bCs/>
              </w:rPr>
              <w:t>our intentions</w:t>
            </w:r>
            <w:r>
              <w:rPr>
                <w:rFonts w:asciiTheme="minorHAnsi" w:hAnsiTheme="minorHAnsi"/>
                <w:bCs/>
              </w:rPr>
              <w:t>.</w:t>
            </w:r>
          </w:p>
          <w:p w14:paraId="2DC09F81" w14:textId="77777777" w:rsidR="00D132DC" w:rsidRDefault="00D132DC" w:rsidP="00D85781">
            <w:pPr>
              <w:rPr>
                <w:rFonts w:asciiTheme="minorHAnsi" w:hAnsiTheme="minorHAnsi"/>
                <w:bCs/>
              </w:rPr>
            </w:pPr>
          </w:p>
          <w:p w14:paraId="51B3D29B" w14:textId="77777777" w:rsidR="00D132DC" w:rsidRDefault="00D132DC" w:rsidP="00D85781">
            <w:pPr>
              <w:rPr>
                <w:rFonts w:asciiTheme="minorHAnsi" w:hAnsiTheme="minorHAnsi"/>
                <w:bCs/>
              </w:rPr>
            </w:pPr>
            <w:r>
              <w:rPr>
                <w:rFonts w:asciiTheme="minorHAnsi" w:hAnsiTheme="minorHAnsi"/>
                <w:bCs/>
              </w:rPr>
              <w:t>Funding sources to be reviewed and there may be a need for a decarbonisation case to be made.</w:t>
            </w:r>
            <w:r w:rsidR="00B5318A">
              <w:rPr>
                <w:rFonts w:asciiTheme="minorHAnsi" w:hAnsiTheme="minorHAnsi"/>
                <w:bCs/>
              </w:rPr>
              <w:t xml:space="preserve"> Again it may be beneficial to link this with the relevant community project identified in Smailholm Place Plan.</w:t>
            </w:r>
          </w:p>
          <w:p w14:paraId="7AA36DBB" w14:textId="77777777" w:rsidR="00D132DC" w:rsidRDefault="00D132DC" w:rsidP="00D85781">
            <w:pPr>
              <w:rPr>
                <w:rFonts w:asciiTheme="minorHAnsi" w:hAnsiTheme="minorHAnsi"/>
                <w:bCs/>
              </w:rPr>
            </w:pPr>
          </w:p>
          <w:p w14:paraId="6AB58E93" w14:textId="77777777" w:rsidR="00D132DC" w:rsidRDefault="00D132DC" w:rsidP="00D85781">
            <w:pPr>
              <w:rPr>
                <w:rFonts w:asciiTheme="minorHAnsi" w:hAnsiTheme="minorHAnsi"/>
                <w:bCs/>
              </w:rPr>
            </w:pPr>
            <w:r>
              <w:rPr>
                <w:rFonts w:asciiTheme="minorHAnsi" w:hAnsiTheme="minorHAnsi"/>
                <w:bCs/>
              </w:rPr>
              <w:t>A smart meter would be required and further investigations with Octopus needed.</w:t>
            </w:r>
          </w:p>
          <w:p w14:paraId="522B8FF8" w14:textId="77777777" w:rsidR="00D132DC" w:rsidRDefault="00D132DC" w:rsidP="00D85781">
            <w:pPr>
              <w:rPr>
                <w:rFonts w:asciiTheme="minorHAnsi" w:hAnsiTheme="minorHAnsi"/>
                <w:bCs/>
              </w:rPr>
            </w:pPr>
          </w:p>
          <w:p w14:paraId="6C3EEC84" w14:textId="19633518" w:rsidR="00B5318A" w:rsidRDefault="00D132DC" w:rsidP="009C545E">
            <w:pPr>
              <w:rPr>
                <w:rFonts w:asciiTheme="minorHAnsi" w:hAnsiTheme="minorHAnsi"/>
                <w:bCs/>
              </w:rPr>
            </w:pPr>
            <w:r>
              <w:rPr>
                <w:rFonts w:asciiTheme="minorHAnsi" w:hAnsiTheme="minorHAnsi"/>
                <w:bCs/>
              </w:rPr>
              <w:t xml:space="preserve">It was agreed that whilst an EV charge point might be desirable, it may be </w:t>
            </w:r>
            <w:r w:rsidR="0078789D">
              <w:rPr>
                <w:rFonts w:asciiTheme="minorHAnsi" w:hAnsiTheme="minorHAnsi"/>
                <w:bCs/>
              </w:rPr>
              <w:t>something for later installation depending on costs and funding</w:t>
            </w:r>
            <w:r w:rsidR="00B5318A">
              <w:rPr>
                <w:rFonts w:asciiTheme="minorHAnsi" w:hAnsiTheme="minorHAnsi"/>
                <w:bCs/>
              </w:rPr>
              <w:t xml:space="preserve"> although the committee had no objection to this being explored</w:t>
            </w:r>
            <w:r w:rsidR="00B00142">
              <w:rPr>
                <w:rFonts w:asciiTheme="minorHAnsi" w:hAnsiTheme="minorHAnsi"/>
                <w:bCs/>
              </w:rPr>
              <w:t>.</w:t>
            </w:r>
          </w:p>
          <w:p w14:paraId="45047279" w14:textId="5D05F4DD" w:rsidR="009C545E" w:rsidRPr="00493DD2" w:rsidRDefault="009C545E" w:rsidP="009C545E">
            <w:pPr>
              <w:rPr>
                <w:rFonts w:asciiTheme="minorHAnsi" w:hAnsiTheme="minorHAnsi"/>
                <w:bCs/>
              </w:rPr>
            </w:pPr>
          </w:p>
        </w:tc>
        <w:tc>
          <w:tcPr>
            <w:tcW w:w="1264" w:type="dxa"/>
          </w:tcPr>
          <w:p w14:paraId="56A862CC" w14:textId="77777777" w:rsidR="00EB7E25" w:rsidRDefault="00EB7E25" w:rsidP="00EB7E25">
            <w:pPr>
              <w:jc w:val="right"/>
              <w:rPr>
                <w:rFonts w:asciiTheme="minorHAnsi" w:hAnsiTheme="minorHAnsi" w:cstheme="minorHAnsi"/>
                <w:bCs/>
              </w:rPr>
            </w:pPr>
          </w:p>
          <w:p w14:paraId="14E319F5" w14:textId="77777777" w:rsidR="003640E9" w:rsidRDefault="003640E9" w:rsidP="009C545E">
            <w:pPr>
              <w:rPr>
                <w:rFonts w:asciiTheme="minorHAnsi" w:hAnsiTheme="minorHAnsi" w:cstheme="minorHAnsi"/>
                <w:bCs/>
              </w:rPr>
            </w:pPr>
          </w:p>
          <w:p w14:paraId="67678A6B" w14:textId="77777777" w:rsidR="009C545E" w:rsidRDefault="009C545E" w:rsidP="00D132DC">
            <w:pPr>
              <w:jc w:val="right"/>
              <w:rPr>
                <w:rFonts w:asciiTheme="minorHAnsi" w:hAnsiTheme="minorHAnsi" w:cstheme="minorHAnsi"/>
                <w:bCs/>
              </w:rPr>
            </w:pPr>
          </w:p>
          <w:p w14:paraId="0A36107A" w14:textId="77777777" w:rsidR="00D132DC" w:rsidRDefault="00D132DC" w:rsidP="00D132DC">
            <w:pPr>
              <w:jc w:val="right"/>
              <w:rPr>
                <w:rFonts w:asciiTheme="minorHAnsi" w:hAnsiTheme="minorHAnsi" w:cstheme="minorHAnsi"/>
                <w:bCs/>
              </w:rPr>
            </w:pPr>
          </w:p>
          <w:p w14:paraId="5722D77C" w14:textId="77777777" w:rsidR="00D132DC" w:rsidRDefault="00D132DC" w:rsidP="00A27C5F">
            <w:pPr>
              <w:rPr>
                <w:rFonts w:asciiTheme="minorHAnsi" w:hAnsiTheme="minorHAnsi" w:cstheme="minorHAnsi"/>
                <w:bCs/>
              </w:rPr>
            </w:pPr>
          </w:p>
          <w:p w14:paraId="6EB18E9B" w14:textId="77777777" w:rsidR="00A27C5F" w:rsidRDefault="00A27C5F" w:rsidP="00A27C5F">
            <w:pPr>
              <w:rPr>
                <w:rFonts w:asciiTheme="minorHAnsi" w:hAnsiTheme="minorHAnsi" w:cstheme="minorHAnsi"/>
                <w:bCs/>
              </w:rPr>
            </w:pPr>
          </w:p>
          <w:p w14:paraId="364F000C" w14:textId="77777777" w:rsidR="006E15D8" w:rsidRDefault="006E15D8" w:rsidP="00D132DC">
            <w:pPr>
              <w:jc w:val="right"/>
              <w:rPr>
                <w:rFonts w:asciiTheme="minorHAnsi" w:hAnsiTheme="minorHAnsi" w:cstheme="minorHAnsi"/>
                <w:bCs/>
              </w:rPr>
            </w:pPr>
          </w:p>
          <w:p w14:paraId="2CB8B2FE" w14:textId="44DEE6F4" w:rsidR="00D132DC" w:rsidRDefault="00D132DC" w:rsidP="00D132DC">
            <w:pPr>
              <w:jc w:val="right"/>
              <w:rPr>
                <w:rFonts w:asciiTheme="minorHAnsi" w:hAnsiTheme="minorHAnsi" w:cstheme="minorHAnsi"/>
                <w:bCs/>
              </w:rPr>
            </w:pPr>
            <w:r>
              <w:rPr>
                <w:rFonts w:asciiTheme="minorHAnsi" w:hAnsiTheme="minorHAnsi" w:cstheme="minorHAnsi"/>
                <w:bCs/>
              </w:rPr>
              <w:t>JB/YB/</w:t>
            </w:r>
          </w:p>
          <w:p w14:paraId="44B7764B" w14:textId="77777777" w:rsidR="00D132DC" w:rsidRDefault="00D132DC" w:rsidP="00D132DC">
            <w:pPr>
              <w:jc w:val="right"/>
              <w:rPr>
                <w:rFonts w:asciiTheme="minorHAnsi" w:hAnsiTheme="minorHAnsi" w:cstheme="minorHAnsi"/>
                <w:bCs/>
              </w:rPr>
            </w:pPr>
            <w:r>
              <w:rPr>
                <w:rFonts w:asciiTheme="minorHAnsi" w:hAnsiTheme="minorHAnsi" w:cstheme="minorHAnsi"/>
                <w:bCs/>
              </w:rPr>
              <w:t>LG</w:t>
            </w:r>
          </w:p>
          <w:p w14:paraId="4D41E1AE" w14:textId="77777777" w:rsidR="00D132DC" w:rsidRDefault="00D132DC" w:rsidP="00D132DC">
            <w:pPr>
              <w:jc w:val="right"/>
              <w:rPr>
                <w:rFonts w:asciiTheme="minorHAnsi" w:hAnsiTheme="minorHAnsi" w:cstheme="minorHAnsi"/>
                <w:bCs/>
              </w:rPr>
            </w:pPr>
          </w:p>
          <w:p w14:paraId="68BC1777" w14:textId="77777777" w:rsidR="00D132DC" w:rsidRDefault="00D132DC" w:rsidP="00F02537">
            <w:pPr>
              <w:rPr>
                <w:rFonts w:asciiTheme="minorHAnsi" w:hAnsiTheme="minorHAnsi" w:cstheme="minorHAnsi"/>
                <w:bCs/>
              </w:rPr>
            </w:pPr>
          </w:p>
          <w:p w14:paraId="24D56F64" w14:textId="33D67DBC" w:rsidR="00D132DC" w:rsidRDefault="00D132DC" w:rsidP="006E15D8">
            <w:pPr>
              <w:jc w:val="right"/>
              <w:rPr>
                <w:rFonts w:asciiTheme="minorHAnsi" w:hAnsiTheme="minorHAnsi" w:cstheme="minorHAnsi"/>
                <w:bCs/>
              </w:rPr>
            </w:pPr>
            <w:r>
              <w:rPr>
                <w:rFonts w:asciiTheme="minorHAnsi" w:hAnsiTheme="minorHAnsi" w:cstheme="minorHAnsi"/>
                <w:bCs/>
              </w:rPr>
              <w:t>JB/YB</w:t>
            </w:r>
          </w:p>
          <w:p w14:paraId="2B1F1F21" w14:textId="77777777" w:rsidR="00D132DC" w:rsidRDefault="00D132DC" w:rsidP="00D132DC">
            <w:pPr>
              <w:jc w:val="right"/>
              <w:rPr>
                <w:rFonts w:asciiTheme="minorHAnsi" w:hAnsiTheme="minorHAnsi" w:cstheme="minorHAnsi"/>
                <w:bCs/>
              </w:rPr>
            </w:pPr>
          </w:p>
          <w:p w14:paraId="63F9F99F" w14:textId="77777777" w:rsidR="00B5318A" w:rsidRDefault="00B5318A" w:rsidP="00D132DC">
            <w:pPr>
              <w:jc w:val="right"/>
              <w:rPr>
                <w:rFonts w:asciiTheme="minorHAnsi" w:hAnsiTheme="minorHAnsi" w:cstheme="minorHAnsi"/>
                <w:bCs/>
              </w:rPr>
            </w:pPr>
          </w:p>
          <w:p w14:paraId="07EA314A" w14:textId="77777777" w:rsidR="00B5318A" w:rsidRDefault="00B5318A" w:rsidP="00D132DC">
            <w:pPr>
              <w:jc w:val="right"/>
              <w:rPr>
                <w:rFonts w:asciiTheme="minorHAnsi" w:hAnsiTheme="minorHAnsi" w:cstheme="minorHAnsi"/>
                <w:bCs/>
              </w:rPr>
            </w:pPr>
          </w:p>
          <w:p w14:paraId="3E3DE954" w14:textId="77777777" w:rsidR="006E15D8" w:rsidRDefault="006E15D8" w:rsidP="00D132DC">
            <w:pPr>
              <w:jc w:val="right"/>
              <w:rPr>
                <w:rFonts w:asciiTheme="minorHAnsi" w:hAnsiTheme="minorHAnsi" w:cstheme="minorHAnsi"/>
                <w:bCs/>
              </w:rPr>
            </w:pPr>
          </w:p>
          <w:p w14:paraId="5A8183F0" w14:textId="77777777" w:rsidR="006E15D8" w:rsidRDefault="006E15D8" w:rsidP="00D132DC">
            <w:pPr>
              <w:jc w:val="right"/>
              <w:rPr>
                <w:rFonts w:asciiTheme="minorHAnsi" w:hAnsiTheme="minorHAnsi" w:cstheme="minorHAnsi"/>
                <w:bCs/>
              </w:rPr>
            </w:pPr>
          </w:p>
          <w:p w14:paraId="3E71A645" w14:textId="5F444E6D" w:rsidR="00D132DC" w:rsidRDefault="00D132DC" w:rsidP="00D132DC">
            <w:pPr>
              <w:jc w:val="right"/>
              <w:rPr>
                <w:rFonts w:asciiTheme="minorHAnsi" w:hAnsiTheme="minorHAnsi" w:cstheme="minorHAnsi"/>
                <w:bCs/>
              </w:rPr>
            </w:pPr>
            <w:r>
              <w:rPr>
                <w:rFonts w:asciiTheme="minorHAnsi" w:hAnsiTheme="minorHAnsi" w:cstheme="minorHAnsi"/>
                <w:bCs/>
              </w:rPr>
              <w:t>JM</w:t>
            </w:r>
          </w:p>
        </w:tc>
      </w:tr>
      <w:tr w:rsidR="009C545E" w14:paraId="7DA46296" w14:textId="77777777">
        <w:tc>
          <w:tcPr>
            <w:tcW w:w="9464" w:type="dxa"/>
          </w:tcPr>
          <w:p w14:paraId="2C23A05A" w14:textId="77777777" w:rsidR="009C545E" w:rsidRDefault="0078789D" w:rsidP="00EB7E25">
            <w:pPr>
              <w:rPr>
                <w:rFonts w:asciiTheme="minorHAnsi" w:hAnsiTheme="minorHAnsi"/>
                <w:b/>
              </w:rPr>
            </w:pPr>
            <w:r>
              <w:rPr>
                <w:rFonts w:asciiTheme="minorHAnsi" w:hAnsiTheme="minorHAnsi"/>
                <w:b/>
              </w:rPr>
              <w:lastRenderedPageBreak/>
              <w:t>11. Maintenance and Quarterly Risk Assessment</w:t>
            </w:r>
          </w:p>
          <w:p w14:paraId="6DCB68BF" w14:textId="77777777" w:rsidR="00ED352D" w:rsidRDefault="0078789D" w:rsidP="0078789D">
            <w:pPr>
              <w:rPr>
                <w:rFonts w:asciiTheme="minorHAnsi" w:hAnsiTheme="minorHAnsi"/>
                <w:bCs/>
              </w:rPr>
            </w:pPr>
            <w:r>
              <w:rPr>
                <w:rFonts w:asciiTheme="minorHAnsi" w:hAnsiTheme="minorHAnsi"/>
                <w:bCs/>
              </w:rPr>
              <w:t>Outside benches and notice board had been varnished. Thanks to JB.</w:t>
            </w:r>
          </w:p>
          <w:p w14:paraId="2F7E4F3D" w14:textId="77777777" w:rsidR="0078789D" w:rsidRDefault="0078789D" w:rsidP="0078789D">
            <w:pPr>
              <w:rPr>
                <w:rFonts w:asciiTheme="minorHAnsi" w:hAnsiTheme="minorHAnsi"/>
                <w:bCs/>
              </w:rPr>
            </w:pPr>
            <w:r>
              <w:rPr>
                <w:rFonts w:asciiTheme="minorHAnsi" w:hAnsiTheme="minorHAnsi"/>
                <w:bCs/>
              </w:rPr>
              <w:t>Wasps at front door had been treated. Thanks to BM</w:t>
            </w:r>
            <w:r w:rsidR="00A27C5F">
              <w:rPr>
                <w:rFonts w:asciiTheme="minorHAnsi" w:hAnsiTheme="minorHAnsi"/>
                <w:bCs/>
              </w:rPr>
              <w:t>.</w:t>
            </w:r>
          </w:p>
          <w:p w14:paraId="1BB2A790" w14:textId="77777777" w:rsidR="0078789D" w:rsidRDefault="0078789D" w:rsidP="0078789D">
            <w:pPr>
              <w:rPr>
                <w:rFonts w:asciiTheme="minorHAnsi" w:hAnsiTheme="minorHAnsi"/>
                <w:bCs/>
              </w:rPr>
            </w:pPr>
            <w:r>
              <w:rPr>
                <w:rFonts w:asciiTheme="minorHAnsi" w:hAnsiTheme="minorHAnsi"/>
                <w:bCs/>
              </w:rPr>
              <w:t xml:space="preserve">LG offered to fill in the holes in the wall </w:t>
            </w:r>
            <w:r w:rsidR="00B5318A">
              <w:rPr>
                <w:rFonts w:asciiTheme="minorHAnsi" w:hAnsiTheme="minorHAnsi"/>
                <w:bCs/>
              </w:rPr>
              <w:t xml:space="preserve">at the front door </w:t>
            </w:r>
            <w:r>
              <w:rPr>
                <w:rFonts w:asciiTheme="minorHAnsi" w:hAnsiTheme="minorHAnsi"/>
                <w:bCs/>
              </w:rPr>
              <w:t>next time they had some lime mortar.</w:t>
            </w:r>
          </w:p>
          <w:p w14:paraId="2FD2EEF8" w14:textId="77777777" w:rsidR="0078789D" w:rsidRDefault="0078789D" w:rsidP="0078789D">
            <w:pPr>
              <w:rPr>
                <w:rFonts w:asciiTheme="minorHAnsi" w:hAnsiTheme="minorHAnsi"/>
                <w:bCs/>
              </w:rPr>
            </w:pPr>
            <w:r>
              <w:rPr>
                <w:rFonts w:asciiTheme="minorHAnsi" w:hAnsiTheme="minorHAnsi"/>
                <w:bCs/>
              </w:rPr>
              <w:t xml:space="preserve">The blown double glazed window units will need to be fixed this year. There is a possibility that they can be repaired rather than replaced, which would be much cheaper. Further enquiries </w:t>
            </w:r>
            <w:r w:rsidR="00A27C5F">
              <w:rPr>
                <w:rFonts w:asciiTheme="minorHAnsi" w:hAnsiTheme="minorHAnsi"/>
                <w:bCs/>
              </w:rPr>
              <w:t>into</w:t>
            </w:r>
            <w:r>
              <w:rPr>
                <w:rFonts w:asciiTheme="minorHAnsi" w:hAnsiTheme="minorHAnsi"/>
                <w:bCs/>
              </w:rPr>
              <w:t xml:space="preserve"> this option to be made</w:t>
            </w:r>
            <w:r w:rsidR="00995D56">
              <w:rPr>
                <w:rFonts w:asciiTheme="minorHAnsi" w:hAnsiTheme="minorHAnsi"/>
                <w:bCs/>
              </w:rPr>
              <w:t xml:space="preserve">. Again this appears to be connected to one of the projects in </w:t>
            </w:r>
            <w:r w:rsidR="00B5318A">
              <w:rPr>
                <w:rFonts w:asciiTheme="minorHAnsi" w:hAnsiTheme="minorHAnsi"/>
                <w:bCs/>
              </w:rPr>
              <w:t>Smailholm Place Plan</w:t>
            </w:r>
            <w:r w:rsidR="00995D56">
              <w:rPr>
                <w:rFonts w:asciiTheme="minorHAnsi" w:hAnsiTheme="minorHAnsi"/>
                <w:bCs/>
              </w:rPr>
              <w:t xml:space="preserve"> which may assist with funding</w:t>
            </w:r>
            <w:r>
              <w:rPr>
                <w:rFonts w:asciiTheme="minorHAnsi" w:hAnsiTheme="minorHAnsi"/>
                <w:bCs/>
              </w:rPr>
              <w:t>.</w:t>
            </w:r>
          </w:p>
          <w:p w14:paraId="4A2667A6" w14:textId="77777777" w:rsidR="00A27C5F" w:rsidRDefault="00A27C5F" w:rsidP="0078789D">
            <w:pPr>
              <w:rPr>
                <w:rFonts w:asciiTheme="minorHAnsi" w:hAnsiTheme="minorHAnsi"/>
                <w:bCs/>
              </w:rPr>
            </w:pPr>
          </w:p>
          <w:p w14:paraId="3E63370D" w14:textId="77777777" w:rsidR="0078789D" w:rsidRDefault="0078789D" w:rsidP="0078789D">
            <w:pPr>
              <w:rPr>
                <w:rFonts w:asciiTheme="minorHAnsi" w:hAnsiTheme="minorHAnsi"/>
                <w:bCs/>
              </w:rPr>
            </w:pPr>
            <w:r>
              <w:rPr>
                <w:rFonts w:asciiTheme="minorHAnsi" w:hAnsiTheme="minorHAnsi"/>
                <w:bCs/>
              </w:rPr>
              <w:t>There may be a need to prune the cherry trees at the end of the drive. Need to check if they have TPO before any work undertaken. CD advised that best to do in summer when there is still some growth in the trees.</w:t>
            </w:r>
          </w:p>
          <w:p w14:paraId="7F43CF33" w14:textId="77777777" w:rsidR="00A27C5F" w:rsidRDefault="00A27C5F" w:rsidP="0078789D">
            <w:pPr>
              <w:rPr>
                <w:rFonts w:asciiTheme="minorHAnsi" w:hAnsiTheme="minorHAnsi"/>
                <w:bCs/>
              </w:rPr>
            </w:pPr>
          </w:p>
          <w:p w14:paraId="6770E3CB" w14:textId="77777777" w:rsidR="0078789D" w:rsidRDefault="0078789D" w:rsidP="0078789D">
            <w:pPr>
              <w:rPr>
                <w:rFonts w:asciiTheme="minorHAnsi" w:hAnsiTheme="minorHAnsi"/>
                <w:bCs/>
              </w:rPr>
            </w:pPr>
            <w:r>
              <w:rPr>
                <w:rFonts w:asciiTheme="minorHAnsi" w:hAnsiTheme="minorHAnsi"/>
                <w:bCs/>
              </w:rPr>
              <w:t xml:space="preserve">The last quarterly risk assessment had identified the need for PAT testing of equipment. </w:t>
            </w:r>
          </w:p>
          <w:p w14:paraId="70DFBDC8" w14:textId="77777777" w:rsidR="00A27C5F" w:rsidRDefault="00A27C5F" w:rsidP="0078789D">
            <w:pPr>
              <w:rPr>
                <w:rFonts w:asciiTheme="minorHAnsi" w:hAnsiTheme="minorHAnsi"/>
                <w:bCs/>
              </w:rPr>
            </w:pPr>
          </w:p>
          <w:p w14:paraId="52809618" w14:textId="77777777" w:rsidR="0078789D" w:rsidRDefault="0078789D" w:rsidP="0078789D">
            <w:pPr>
              <w:rPr>
                <w:rFonts w:asciiTheme="minorHAnsi" w:hAnsiTheme="minorHAnsi"/>
                <w:bCs/>
              </w:rPr>
            </w:pPr>
            <w:r>
              <w:rPr>
                <w:rFonts w:asciiTheme="minorHAnsi" w:hAnsiTheme="minorHAnsi"/>
                <w:bCs/>
              </w:rPr>
              <w:t>The fire equipment to be checked.</w:t>
            </w:r>
          </w:p>
          <w:p w14:paraId="2A0AFAE6" w14:textId="77777777" w:rsidR="0078789D" w:rsidRDefault="0078789D" w:rsidP="0078789D">
            <w:pPr>
              <w:rPr>
                <w:rFonts w:asciiTheme="minorHAnsi" w:hAnsiTheme="minorHAnsi"/>
                <w:bCs/>
              </w:rPr>
            </w:pPr>
          </w:p>
          <w:p w14:paraId="02481DC7" w14:textId="77777777" w:rsidR="0078789D" w:rsidRPr="0078789D" w:rsidRDefault="0078789D" w:rsidP="0078789D">
            <w:pPr>
              <w:rPr>
                <w:rFonts w:asciiTheme="minorHAnsi" w:hAnsiTheme="minorHAnsi"/>
                <w:bCs/>
              </w:rPr>
            </w:pPr>
            <w:r>
              <w:rPr>
                <w:rFonts w:asciiTheme="minorHAnsi" w:hAnsiTheme="minorHAnsi"/>
                <w:bCs/>
              </w:rPr>
              <w:t>The quarterly risk assessment to be completed.</w:t>
            </w:r>
          </w:p>
        </w:tc>
        <w:tc>
          <w:tcPr>
            <w:tcW w:w="1264" w:type="dxa"/>
          </w:tcPr>
          <w:p w14:paraId="23AB1511" w14:textId="77777777" w:rsidR="009C545E" w:rsidRDefault="009C545E" w:rsidP="00EB7E25">
            <w:pPr>
              <w:jc w:val="right"/>
              <w:rPr>
                <w:rFonts w:asciiTheme="minorHAnsi" w:hAnsiTheme="minorHAnsi" w:cstheme="minorHAnsi"/>
                <w:bCs/>
              </w:rPr>
            </w:pPr>
          </w:p>
          <w:p w14:paraId="7553E260" w14:textId="77777777" w:rsidR="00ED352D" w:rsidRDefault="00ED352D" w:rsidP="00EB7E25">
            <w:pPr>
              <w:jc w:val="right"/>
              <w:rPr>
                <w:rFonts w:asciiTheme="minorHAnsi" w:hAnsiTheme="minorHAnsi" w:cstheme="minorHAnsi"/>
                <w:bCs/>
              </w:rPr>
            </w:pPr>
          </w:p>
          <w:p w14:paraId="2E206C5F" w14:textId="77777777" w:rsidR="00ED352D" w:rsidRDefault="00ED352D" w:rsidP="00EB7E25">
            <w:pPr>
              <w:jc w:val="right"/>
              <w:rPr>
                <w:rFonts w:asciiTheme="minorHAnsi" w:hAnsiTheme="minorHAnsi" w:cstheme="minorHAnsi"/>
                <w:bCs/>
              </w:rPr>
            </w:pPr>
          </w:p>
          <w:p w14:paraId="2CEA36C7" w14:textId="77777777" w:rsidR="00ED352D" w:rsidRDefault="00ED352D" w:rsidP="00EB7E25">
            <w:pPr>
              <w:jc w:val="right"/>
              <w:rPr>
                <w:rFonts w:asciiTheme="minorHAnsi" w:hAnsiTheme="minorHAnsi" w:cstheme="minorHAnsi"/>
                <w:bCs/>
              </w:rPr>
            </w:pPr>
          </w:p>
          <w:p w14:paraId="304447F6" w14:textId="77777777" w:rsidR="00ED352D" w:rsidRDefault="00ED352D" w:rsidP="00EB7E25">
            <w:pPr>
              <w:jc w:val="right"/>
              <w:rPr>
                <w:rFonts w:asciiTheme="minorHAnsi" w:hAnsiTheme="minorHAnsi" w:cstheme="minorHAnsi"/>
                <w:bCs/>
              </w:rPr>
            </w:pPr>
          </w:p>
          <w:p w14:paraId="46896FC6" w14:textId="77777777" w:rsidR="00ED352D" w:rsidRDefault="00ED352D" w:rsidP="00EB7E25">
            <w:pPr>
              <w:jc w:val="right"/>
              <w:rPr>
                <w:rFonts w:asciiTheme="minorHAnsi" w:hAnsiTheme="minorHAnsi" w:cstheme="minorHAnsi"/>
                <w:bCs/>
              </w:rPr>
            </w:pPr>
          </w:p>
          <w:p w14:paraId="2B67FC16" w14:textId="77777777" w:rsidR="006E15D8" w:rsidRDefault="006E15D8" w:rsidP="0078789D">
            <w:pPr>
              <w:jc w:val="right"/>
              <w:rPr>
                <w:rFonts w:asciiTheme="minorHAnsi" w:hAnsiTheme="minorHAnsi" w:cstheme="minorHAnsi"/>
                <w:bCs/>
              </w:rPr>
            </w:pPr>
          </w:p>
          <w:p w14:paraId="714B1258" w14:textId="77777777" w:rsidR="006E15D8" w:rsidRDefault="006E15D8" w:rsidP="0078789D">
            <w:pPr>
              <w:jc w:val="right"/>
              <w:rPr>
                <w:rFonts w:asciiTheme="minorHAnsi" w:hAnsiTheme="minorHAnsi" w:cstheme="minorHAnsi"/>
                <w:bCs/>
              </w:rPr>
            </w:pPr>
          </w:p>
          <w:p w14:paraId="2191DCBE" w14:textId="3DCF8ADB" w:rsidR="00ED352D" w:rsidRDefault="0078789D" w:rsidP="0078789D">
            <w:pPr>
              <w:jc w:val="right"/>
              <w:rPr>
                <w:rFonts w:asciiTheme="minorHAnsi" w:hAnsiTheme="minorHAnsi" w:cstheme="minorHAnsi"/>
                <w:bCs/>
              </w:rPr>
            </w:pPr>
            <w:r>
              <w:rPr>
                <w:rFonts w:asciiTheme="minorHAnsi" w:hAnsiTheme="minorHAnsi" w:cstheme="minorHAnsi"/>
                <w:bCs/>
              </w:rPr>
              <w:t>BM</w:t>
            </w:r>
            <w:r w:rsidR="006E15D8">
              <w:rPr>
                <w:rFonts w:asciiTheme="minorHAnsi" w:hAnsiTheme="minorHAnsi" w:cstheme="minorHAnsi"/>
                <w:bCs/>
              </w:rPr>
              <w:t>/YB</w:t>
            </w:r>
          </w:p>
          <w:p w14:paraId="73CE2862" w14:textId="77777777" w:rsidR="0078789D" w:rsidRDefault="0078789D" w:rsidP="0078789D">
            <w:pPr>
              <w:jc w:val="right"/>
              <w:rPr>
                <w:rFonts w:asciiTheme="minorHAnsi" w:hAnsiTheme="minorHAnsi" w:cstheme="minorHAnsi"/>
                <w:bCs/>
              </w:rPr>
            </w:pPr>
          </w:p>
          <w:p w14:paraId="46F01CC1" w14:textId="77777777" w:rsidR="00A27C5F" w:rsidRDefault="00A27C5F" w:rsidP="0078789D">
            <w:pPr>
              <w:jc w:val="right"/>
              <w:rPr>
                <w:rFonts w:asciiTheme="minorHAnsi" w:hAnsiTheme="minorHAnsi" w:cstheme="minorHAnsi"/>
                <w:bCs/>
              </w:rPr>
            </w:pPr>
          </w:p>
          <w:p w14:paraId="407AD045" w14:textId="77777777" w:rsidR="006E15D8" w:rsidRDefault="006E15D8" w:rsidP="00BB7ADC">
            <w:pPr>
              <w:rPr>
                <w:rFonts w:asciiTheme="minorHAnsi" w:hAnsiTheme="minorHAnsi" w:cstheme="minorHAnsi"/>
                <w:bCs/>
              </w:rPr>
            </w:pPr>
          </w:p>
          <w:p w14:paraId="64A4296C" w14:textId="7801CFC6" w:rsidR="0078789D" w:rsidRDefault="0078789D" w:rsidP="006E15D8">
            <w:pPr>
              <w:jc w:val="right"/>
              <w:rPr>
                <w:rFonts w:asciiTheme="minorHAnsi" w:hAnsiTheme="minorHAnsi" w:cstheme="minorHAnsi"/>
                <w:bCs/>
              </w:rPr>
            </w:pPr>
            <w:r>
              <w:rPr>
                <w:rFonts w:asciiTheme="minorHAnsi" w:hAnsiTheme="minorHAnsi" w:cstheme="minorHAnsi"/>
                <w:bCs/>
              </w:rPr>
              <w:t>JB</w:t>
            </w:r>
          </w:p>
          <w:p w14:paraId="08D60BAC" w14:textId="77777777" w:rsidR="00A27C5F" w:rsidRDefault="00A27C5F" w:rsidP="0078789D">
            <w:pPr>
              <w:jc w:val="right"/>
              <w:rPr>
                <w:rFonts w:asciiTheme="minorHAnsi" w:hAnsiTheme="minorHAnsi" w:cstheme="minorHAnsi"/>
                <w:bCs/>
              </w:rPr>
            </w:pPr>
          </w:p>
          <w:p w14:paraId="168A8D7E" w14:textId="77777777" w:rsidR="0078789D" w:rsidRDefault="0078789D" w:rsidP="0078789D">
            <w:pPr>
              <w:jc w:val="right"/>
              <w:rPr>
                <w:rFonts w:asciiTheme="minorHAnsi" w:hAnsiTheme="minorHAnsi" w:cstheme="minorHAnsi"/>
                <w:bCs/>
              </w:rPr>
            </w:pPr>
            <w:r>
              <w:rPr>
                <w:rFonts w:asciiTheme="minorHAnsi" w:hAnsiTheme="minorHAnsi" w:cstheme="minorHAnsi"/>
                <w:bCs/>
              </w:rPr>
              <w:t>BM</w:t>
            </w:r>
          </w:p>
          <w:p w14:paraId="5C62E39A" w14:textId="77777777" w:rsidR="00A27C5F" w:rsidRDefault="00A27C5F" w:rsidP="0078789D">
            <w:pPr>
              <w:jc w:val="right"/>
              <w:rPr>
                <w:rFonts w:asciiTheme="minorHAnsi" w:hAnsiTheme="minorHAnsi" w:cstheme="minorHAnsi"/>
                <w:bCs/>
              </w:rPr>
            </w:pPr>
          </w:p>
          <w:p w14:paraId="58C27A10" w14:textId="77777777" w:rsidR="0078789D" w:rsidRDefault="0078789D" w:rsidP="0078789D">
            <w:pPr>
              <w:jc w:val="right"/>
              <w:rPr>
                <w:rFonts w:asciiTheme="minorHAnsi" w:hAnsiTheme="minorHAnsi" w:cstheme="minorHAnsi"/>
                <w:bCs/>
              </w:rPr>
            </w:pPr>
            <w:r>
              <w:rPr>
                <w:rFonts w:asciiTheme="minorHAnsi" w:hAnsiTheme="minorHAnsi" w:cstheme="minorHAnsi"/>
                <w:bCs/>
              </w:rPr>
              <w:t>BM</w:t>
            </w:r>
          </w:p>
          <w:p w14:paraId="37D19FF7" w14:textId="77777777" w:rsidR="0078789D" w:rsidRDefault="0078789D" w:rsidP="0078789D">
            <w:pPr>
              <w:jc w:val="right"/>
              <w:rPr>
                <w:rFonts w:asciiTheme="minorHAnsi" w:hAnsiTheme="minorHAnsi" w:cstheme="minorHAnsi"/>
                <w:bCs/>
              </w:rPr>
            </w:pPr>
          </w:p>
          <w:p w14:paraId="7FF28CA3" w14:textId="77777777" w:rsidR="0078789D" w:rsidRDefault="0078789D" w:rsidP="0078789D">
            <w:pPr>
              <w:jc w:val="right"/>
              <w:rPr>
                <w:rFonts w:asciiTheme="minorHAnsi" w:hAnsiTheme="minorHAnsi" w:cstheme="minorHAnsi"/>
                <w:bCs/>
              </w:rPr>
            </w:pPr>
            <w:r>
              <w:rPr>
                <w:rFonts w:asciiTheme="minorHAnsi" w:hAnsiTheme="minorHAnsi" w:cstheme="minorHAnsi"/>
                <w:bCs/>
              </w:rPr>
              <w:t>LG/MB</w:t>
            </w:r>
          </w:p>
          <w:p w14:paraId="170A351D" w14:textId="77777777" w:rsidR="0078789D" w:rsidRDefault="0078789D" w:rsidP="0078789D">
            <w:pPr>
              <w:rPr>
                <w:rFonts w:asciiTheme="minorHAnsi" w:hAnsiTheme="minorHAnsi" w:cstheme="minorHAnsi"/>
                <w:bCs/>
              </w:rPr>
            </w:pPr>
          </w:p>
        </w:tc>
      </w:tr>
      <w:tr w:rsidR="00EB7E25" w14:paraId="38975F66" w14:textId="77777777">
        <w:tc>
          <w:tcPr>
            <w:tcW w:w="9464" w:type="dxa"/>
          </w:tcPr>
          <w:p w14:paraId="26671885" w14:textId="77777777" w:rsidR="00EB7E25" w:rsidRDefault="0078789D" w:rsidP="00EB7E25">
            <w:pPr>
              <w:rPr>
                <w:rFonts w:asciiTheme="minorHAnsi" w:hAnsiTheme="minorHAnsi"/>
                <w:b/>
              </w:rPr>
            </w:pPr>
            <w:r>
              <w:rPr>
                <w:rFonts w:asciiTheme="minorHAnsi" w:hAnsiTheme="minorHAnsi"/>
                <w:b/>
              </w:rPr>
              <w:t>12 Any other business</w:t>
            </w:r>
          </w:p>
          <w:p w14:paraId="5C245BBD" w14:textId="6D96EC9A" w:rsidR="00995D56" w:rsidRDefault="00995D56" w:rsidP="00E30596">
            <w:pPr>
              <w:rPr>
                <w:rFonts w:asciiTheme="minorHAnsi" w:hAnsiTheme="minorHAnsi"/>
                <w:bCs/>
              </w:rPr>
            </w:pPr>
            <w:r>
              <w:rPr>
                <w:rFonts w:asciiTheme="minorHAnsi" w:hAnsiTheme="minorHAnsi"/>
                <w:bCs/>
              </w:rPr>
              <w:t>It was noted that at the AGM Will</w:t>
            </w:r>
            <w:r w:rsidR="00B00142">
              <w:rPr>
                <w:rFonts w:asciiTheme="minorHAnsi" w:hAnsiTheme="minorHAnsi"/>
                <w:bCs/>
              </w:rPr>
              <w:t xml:space="preserve"> Grime </w:t>
            </w:r>
            <w:r>
              <w:rPr>
                <w:rFonts w:asciiTheme="minorHAnsi" w:hAnsiTheme="minorHAnsi"/>
                <w:bCs/>
              </w:rPr>
              <w:t>had suggested a building review be undertaken since it was 25 years since the renovation was completed. It was agreed that we would consider approaching him to carry this out once the plan for the outside area was underway.</w:t>
            </w:r>
          </w:p>
          <w:p w14:paraId="79E04F0D" w14:textId="23137075" w:rsidR="00E30596" w:rsidRDefault="0078789D" w:rsidP="00E30596">
            <w:pPr>
              <w:rPr>
                <w:rFonts w:asciiTheme="minorHAnsi" w:hAnsiTheme="minorHAnsi"/>
                <w:bCs/>
              </w:rPr>
            </w:pPr>
            <w:r>
              <w:rPr>
                <w:rFonts w:asciiTheme="minorHAnsi" w:hAnsiTheme="minorHAnsi"/>
                <w:bCs/>
              </w:rPr>
              <w:t>There was no</w:t>
            </w:r>
            <w:r w:rsidR="00995D56">
              <w:rPr>
                <w:rFonts w:asciiTheme="minorHAnsi" w:hAnsiTheme="minorHAnsi"/>
                <w:bCs/>
              </w:rPr>
              <w:t xml:space="preserve"> other business</w:t>
            </w:r>
            <w:r>
              <w:rPr>
                <w:rFonts w:asciiTheme="minorHAnsi" w:hAnsiTheme="minorHAnsi"/>
                <w:bCs/>
              </w:rPr>
              <w:t xml:space="preserve"> apart f</w:t>
            </w:r>
            <w:r w:rsidR="00552B86">
              <w:rPr>
                <w:rFonts w:asciiTheme="minorHAnsi" w:hAnsiTheme="minorHAnsi"/>
                <w:bCs/>
              </w:rPr>
              <w:t>r</w:t>
            </w:r>
            <w:r>
              <w:rPr>
                <w:rFonts w:asciiTheme="minorHAnsi" w:hAnsiTheme="minorHAnsi"/>
                <w:bCs/>
              </w:rPr>
              <w:t xml:space="preserve">om thanks to everyone for their </w:t>
            </w:r>
            <w:r w:rsidR="00552B86">
              <w:rPr>
                <w:rFonts w:asciiTheme="minorHAnsi" w:hAnsiTheme="minorHAnsi"/>
                <w:bCs/>
              </w:rPr>
              <w:t xml:space="preserve">perseverance over nearly </w:t>
            </w:r>
            <w:r w:rsidR="00995D56">
              <w:rPr>
                <w:rFonts w:asciiTheme="minorHAnsi" w:hAnsiTheme="minorHAnsi"/>
                <w:bCs/>
              </w:rPr>
              <w:t xml:space="preserve">four </w:t>
            </w:r>
            <w:r w:rsidR="00552B86">
              <w:rPr>
                <w:rFonts w:asciiTheme="minorHAnsi" w:hAnsiTheme="minorHAnsi"/>
                <w:bCs/>
              </w:rPr>
              <w:t>hours of meetings!</w:t>
            </w:r>
          </w:p>
          <w:p w14:paraId="2D45AD6B" w14:textId="77777777" w:rsidR="00E30596" w:rsidRPr="0094683D" w:rsidRDefault="00E30596" w:rsidP="00E30596">
            <w:pPr>
              <w:rPr>
                <w:rFonts w:asciiTheme="minorHAnsi" w:hAnsiTheme="minorHAnsi"/>
                <w:bCs/>
              </w:rPr>
            </w:pPr>
          </w:p>
        </w:tc>
        <w:tc>
          <w:tcPr>
            <w:tcW w:w="1264" w:type="dxa"/>
          </w:tcPr>
          <w:p w14:paraId="651AB9E9" w14:textId="77777777" w:rsidR="00EB7E25" w:rsidRDefault="00EB7E25" w:rsidP="00EB7E25">
            <w:pPr>
              <w:jc w:val="right"/>
              <w:rPr>
                <w:rFonts w:asciiTheme="minorHAnsi" w:hAnsiTheme="minorHAnsi" w:cstheme="minorHAnsi"/>
                <w:bCs/>
              </w:rPr>
            </w:pPr>
          </w:p>
          <w:p w14:paraId="4D5B09E4" w14:textId="77777777" w:rsidR="00EB7E25" w:rsidRDefault="00EB7E25" w:rsidP="00E61572">
            <w:pPr>
              <w:jc w:val="right"/>
              <w:rPr>
                <w:rFonts w:asciiTheme="minorHAnsi" w:hAnsiTheme="minorHAnsi" w:cstheme="minorHAnsi"/>
                <w:bCs/>
              </w:rPr>
            </w:pPr>
          </w:p>
        </w:tc>
      </w:tr>
      <w:tr w:rsidR="0078789D" w14:paraId="5C96872E" w14:textId="77777777">
        <w:tc>
          <w:tcPr>
            <w:tcW w:w="9464" w:type="dxa"/>
          </w:tcPr>
          <w:p w14:paraId="2233914A" w14:textId="77777777" w:rsidR="0078789D" w:rsidRDefault="0078789D" w:rsidP="00EB7E25">
            <w:pPr>
              <w:rPr>
                <w:rFonts w:asciiTheme="minorHAnsi" w:hAnsiTheme="minorHAnsi"/>
                <w:b/>
              </w:rPr>
            </w:pPr>
            <w:r>
              <w:rPr>
                <w:rFonts w:asciiTheme="minorHAnsi" w:hAnsiTheme="minorHAnsi"/>
                <w:b/>
              </w:rPr>
              <w:t>13 Date and time of next meeting</w:t>
            </w:r>
          </w:p>
          <w:p w14:paraId="2F59976E" w14:textId="77777777" w:rsidR="00552B86" w:rsidRPr="00552B86" w:rsidRDefault="00552B86" w:rsidP="00EB7E25">
            <w:pPr>
              <w:rPr>
                <w:rFonts w:asciiTheme="minorHAnsi" w:hAnsiTheme="minorHAnsi"/>
                <w:bCs/>
              </w:rPr>
            </w:pPr>
            <w:r w:rsidRPr="00552B86">
              <w:rPr>
                <w:rFonts w:asciiTheme="minorHAnsi" w:hAnsiTheme="minorHAnsi"/>
                <w:bCs/>
              </w:rPr>
              <w:t>Tuesday 19 August 2025 at 7:00pm</w:t>
            </w:r>
          </w:p>
          <w:p w14:paraId="1B131EBF" w14:textId="77777777" w:rsidR="0078789D" w:rsidRDefault="0078789D" w:rsidP="00EB7E25">
            <w:pPr>
              <w:rPr>
                <w:rFonts w:asciiTheme="minorHAnsi" w:hAnsiTheme="minorHAnsi"/>
                <w:b/>
              </w:rPr>
            </w:pPr>
          </w:p>
        </w:tc>
        <w:tc>
          <w:tcPr>
            <w:tcW w:w="1264" w:type="dxa"/>
          </w:tcPr>
          <w:p w14:paraId="478F3950" w14:textId="77777777" w:rsidR="0078789D" w:rsidRDefault="0078789D" w:rsidP="00EB7E25">
            <w:pPr>
              <w:jc w:val="right"/>
              <w:rPr>
                <w:rFonts w:asciiTheme="minorHAnsi" w:hAnsiTheme="minorHAnsi" w:cstheme="minorHAnsi"/>
                <w:bCs/>
              </w:rPr>
            </w:pPr>
          </w:p>
        </w:tc>
      </w:tr>
    </w:tbl>
    <w:p w14:paraId="711A9DB5" w14:textId="77777777" w:rsidR="00007EDA" w:rsidRDefault="00007EDA" w:rsidP="00F65F7F">
      <w:pPr>
        <w:rPr>
          <w:rFonts w:eastAsia="Times New Roman" w:cstheme="minorHAnsi"/>
          <w:lang w:eastAsia="en-GB"/>
        </w:rPr>
      </w:pPr>
    </w:p>
    <w:p w14:paraId="6E56E121" w14:textId="77777777" w:rsidR="00520B19" w:rsidRDefault="00520B19" w:rsidP="00F65F7F">
      <w:pPr>
        <w:rPr>
          <w:rFonts w:eastAsia="Times New Roman" w:cstheme="minorHAnsi"/>
          <w:lang w:eastAsia="en-GB"/>
        </w:rPr>
        <w:sectPr w:rsidR="00520B19">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60"/>
        </w:sectPr>
      </w:pPr>
    </w:p>
    <w:p w14:paraId="1607B257" w14:textId="77777777" w:rsidR="001138F1" w:rsidRPr="00131438" w:rsidRDefault="00A27C5F" w:rsidP="00F65F7F">
      <w:pPr>
        <w:rPr>
          <w:rFonts w:eastAsia="Times New Roman" w:cstheme="minorHAnsi"/>
          <w:lang w:eastAsia="en-GB"/>
        </w:rPr>
      </w:pPr>
      <w:r>
        <w:rPr>
          <w:rFonts w:eastAsia="Times New Roman" w:cstheme="minorHAnsi"/>
          <w:noProof/>
          <w:lang w:val="en-US"/>
        </w:rPr>
        <w:lastRenderedPageBreak/>
        <w:drawing>
          <wp:inline distT="0" distB="0" distL="0" distR="0" wp14:anchorId="4051771E" wp14:editId="105386A1">
            <wp:extent cx="9404985" cy="6645910"/>
            <wp:effectExtent l="0" t="0" r="0" b="0"/>
            <wp:docPr id="636575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75246" name="Picture 636575246"/>
                    <pic:cNvPicPr/>
                  </pic:nvPicPr>
                  <pic:blipFill>
                    <a:blip r:embed="rId15"/>
                    <a:stretch>
                      <a:fillRect/>
                    </a:stretch>
                  </pic:blipFill>
                  <pic:spPr>
                    <a:xfrm>
                      <a:off x="0" y="0"/>
                      <a:ext cx="9404985" cy="6645910"/>
                    </a:xfrm>
                    <a:prstGeom prst="rect">
                      <a:avLst/>
                    </a:prstGeom>
                  </pic:spPr>
                </pic:pic>
              </a:graphicData>
            </a:graphic>
          </wp:inline>
        </w:drawing>
      </w:r>
    </w:p>
    <w:sectPr w:rsidR="001138F1" w:rsidRPr="00131438" w:rsidSect="00A27C5F">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EAE40" w14:textId="77777777" w:rsidR="00AB28C7" w:rsidRDefault="00AB28C7" w:rsidP="00EB7E25">
      <w:pPr>
        <w:spacing w:after="0"/>
      </w:pPr>
      <w:r>
        <w:separator/>
      </w:r>
    </w:p>
  </w:endnote>
  <w:endnote w:type="continuationSeparator" w:id="0">
    <w:p w14:paraId="6D9A5073" w14:textId="77777777" w:rsidR="00AB28C7" w:rsidRDefault="00AB28C7" w:rsidP="00EB7E25">
      <w:pPr>
        <w:spacing w:after="0"/>
      </w:pPr>
      <w:r>
        <w:continuationSeparator/>
      </w:r>
    </w:p>
  </w:endnote>
  <w:endnote w:type="continuationNotice" w:id="1">
    <w:p w14:paraId="186304D2" w14:textId="77777777" w:rsidR="00AB28C7" w:rsidRDefault="00AB28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00000000" w:usb2="0001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6625515"/>
      <w:docPartObj>
        <w:docPartGallery w:val="Page Numbers (Bottom of Page)"/>
        <w:docPartUnique/>
      </w:docPartObj>
    </w:sdtPr>
    <w:sdtContent>
      <w:p w14:paraId="50EC277F" w14:textId="77777777" w:rsidR="00B5318A" w:rsidRDefault="00B5318A" w:rsidP="00EB7E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EB413DF" w14:textId="77777777" w:rsidR="00B5318A" w:rsidRDefault="00B5318A" w:rsidP="00EB7E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5214699"/>
      <w:docPartObj>
        <w:docPartGallery w:val="Page Numbers (Bottom of Page)"/>
        <w:docPartUnique/>
      </w:docPartObj>
    </w:sdtPr>
    <w:sdtContent>
      <w:p w14:paraId="009B5D1C" w14:textId="77777777" w:rsidR="00B5318A" w:rsidRDefault="00B5318A" w:rsidP="00EB7E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95D56">
          <w:rPr>
            <w:rStyle w:val="PageNumber"/>
            <w:noProof/>
          </w:rPr>
          <w:t>1</w:t>
        </w:r>
        <w:r>
          <w:rPr>
            <w:rStyle w:val="PageNumber"/>
          </w:rPr>
          <w:fldChar w:fldCharType="end"/>
        </w:r>
      </w:p>
    </w:sdtContent>
  </w:sdt>
  <w:p w14:paraId="634F9F23" w14:textId="77777777" w:rsidR="00B5318A" w:rsidRDefault="00B5318A" w:rsidP="00EB7E25">
    <w:pPr>
      <w:pStyle w:val="Footer"/>
      <w:pBdr>
        <w:top w:val="thinThickSmallGap" w:sz="24" w:space="1" w:color="622423" w:themeColor="accent2" w:themeShade="7F"/>
      </w:pBdr>
      <w:ind w:right="360"/>
      <w:rPr>
        <w:rFonts w:asciiTheme="majorHAnsi" w:eastAsiaTheme="majorEastAsia" w:hAnsiTheme="majorHAnsi" w:cstheme="majorBidi"/>
        <w:sz w:val="18"/>
        <w:szCs w:val="18"/>
      </w:rPr>
    </w:pPr>
    <w:r w:rsidRPr="009A48BC">
      <w:rPr>
        <w:rFonts w:asciiTheme="majorHAnsi" w:eastAsiaTheme="majorEastAsia" w:hAnsiTheme="majorHAnsi" w:cstheme="majorBidi"/>
        <w:sz w:val="18"/>
        <w:szCs w:val="18"/>
      </w:rPr>
      <w:t>Sm</w:t>
    </w:r>
    <w:r>
      <w:rPr>
        <w:rFonts w:asciiTheme="majorHAnsi" w:eastAsiaTheme="majorEastAsia" w:hAnsiTheme="majorHAnsi" w:cstheme="majorBidi"/>
        <w:sz w:val="18"/>
        <w:szCs w:val="18"/>
      </w:rPr>
      <w:t>ailholm Village Hall Minutes 11/02/25</w:t>
    </w:r>
  </w:p>
  <w:p w14:paraId="0098E2C1" w14:textId="77777777" w:rsidR="00B5318A" w:rsidRDefault="00B5318A" w:rsidP="00EB7E25">
    <w:pPr>
      <w:pStyle w:val="Footer"/>
      <w:pBdr>
        <w:top w:val="thinThickSmallGap" w:sz="24" w:space="1" w:color="622423" w:themeColor="accent2" w:themeShade="7F"/>
      </w:pBdr>
      <w:ind w:right="360"/>
      <w:rPr>
        <w:rFonts w:asciiTheme="majorHAnsi" w:eastAsiaTheme="majorEastAsia" w:hAnsiTheme="majorHAnsi" w:cstheme="majorBidi"/>
        <w:sz w:val="18"/>
        <w:szCs w:val="18"/>
      </w:rPr>
    </w:pPr>
  </w:p>
  <w:p w14:paraId="043FA74F" w14:textId="77777777" w:rsidR="00B5318A" w:rsidRPr="00955B9A" w:rsidRDefault="00B5318A" w:rsidP="00A217A9">
    <w:pPr>
      <w:pStyle w:val="Footer"/>
      <w:pBdr>
        <w:top w:val="thinThickSmallGap" w:sz="24" w:space="1" w:color="622423" w:themeColor="accent2" w:themeShade="7F"/>
      </w:pBdr>
      <w:ind w:right="360"/>
      <w:jc w:val="right"/>
      <w:rPr>
        <w:rFonts w:asciiTheme="majorHAnsi" w:eastAsiaTheme="majorEastAsia" w:hAnsiTheme="majorHAnsi" w:cstheme="majorBidi"/>
        <w:sz w:val="18"/>
        <w:szCs w:val="18"/>
      </w:rPr>
    </w:pPr>
    <w:r w:rsidRPr="00FE789F">
      <w:rPr>
        <w:rFonts w:asciiTheme="majorHAnsi" w:hAnsiTheme="majorHAnsi"/>
        <w:sz w:val="18"/>
        <w:szCs w:val="18"/>
      </w:rPr>
      <w:t>Smailholm Village Hall</w:t>
    </w:r>
    <w:r>
      <w:rPr>
        <w:rFonts w:asciiTheme="majorHAnsi" w:hAnsiTheme="majorHAnsi"/>
        <w:sz w:val="18"/>
        <w:szCs w:val="18"/>
      </w:rPr>
      <w:t xml:space="preserve"> </w:t>
    </w:r>
    <w:r w:rsidRPr="00FE789F">
      <w:rPr>
        <w:rFonts w:asciiTheme="majorHAnsi" w:eastAsia="Times New Roman" w:hAnsiTheme="majorHAnsi" w:cstheme="minorHAnsi"/>
        <w:sz w:val="18"/>
        <w:szCs w:val="18"/>
        <w:lang w:eastAsia="en-GB"/>
      </w:rPr>
      <w:t>Scottish Charity SCO29318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CC29" w14:textId="77777777" w:rsidR="00B5318A" w:rsidRDefault="00B53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45CC" w14:textId="77777777" w:rsidR="00AB28C7" w:rsidRDefault="00AB28C7" w:rsidP="00EB7E25">
      <w:pPr>
        <w:spacing w:after="0"/>
      </w:pPr>
      <w:r>
        <w:separator/>
      </w:r>
    </w:p>
  </w:footnote>
  <w:footnote w:type="continuationSeparator" w:id="0">
    <w:p w14:paraId="16A70795" w14:textId="77777777" w:rsidR="00AB28C7" w:rsidRDefault="00AB28C7" w:rsidP="00EB7E25">
      <w:pPr>
        <w:spacing w:after="0"/>
      </w:pPr>
      <w:r>
        <w:continuationSeparator/>
      </w:r>
    </w:p>
  </w:footnote>
  <w:footnote w:type="continuationNotice" w:id="1">
    <w:p w14:paraId="7EBDD8E1" w14:textId="77777777" w:rsidR="00AB28C7" w:rsidRDefault="00AB28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567A" w14:textId="77777777" w:rsidR="00B5318A" w:rsidRDefault="00E542D2">
    <w:pPr>
      <w:pStyle w:val="Header"/>
    </w:pPr>
    <w:r>
      <w:rPr>
        <w:noProof/>
      </w:rPr>
      <mc:AlternateContent>
        <mc:Choice Requires="wps">
          <w:drawing>
            <wp:anchor distT="0" distB="0" distL="114300" distR="114300" simplePos="0" relativeHeight="251657728" behindDoc="1" locked="0" layoutInCell="0" allowOverlap="1" wp14:anchorId="36504CBB" wp14:editId="419C855D">
              <wp:simplePos x="0" y="0"/>
              <wp:positionH relativeFrom="margin">
                <wp:align>center</wp:align>
              </wp:positionH>
              <wp:positionV relativeFrom="margin">
                <wp:align>center</wp:align>
              </wp:positionV>
              <wp:extent cx="6939280" cy="2428240"/>
              <wp:effectExtent l="0" t="0" r="0" b="0"/>
              <wp:wrapNone/>
              <wp:docPr id="54129723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700000">
                        <a:off x="0" y="0"/>
                        <a:ext cx="6939280" cy="242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CB51C0D" w14:textId="77777777" w:rsidR="00B5318A" w:rsidRDefault="00B5318A" w:rsidP="007147B6">
                          <w:pPr>
                            <w:jc w:val="center"/>
                            <w:rPr>
                              <w:rFonts w:cs="Arial"/>
                              <w:color w:val="C0C0C0"/>
                              <w:sz w:val="16"/>
                              <w:szCs w:val="16"/>
                            </w:rPr>
                          </w:pPr>
                          <w:r>
                            <w:rPr>
                              <w:rFonts w:cs="Arial"/>
                              <w:color w:val="C0C0C0"/>
                              <w:sz w:val="16"/>
                              <w:szCs w:val="16"/>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04CBB" id="_x0000_t202" coordsize="21600,21600" o:spt="202" path="m,l,21600r21600,l21600,xe">
              <v:stroke joinstyle="miter"/>
              <v:path gradientshapeok="t" o:connecttype="rect"/>
            </v:shapetype>
            <v:shape id="WordArt 3" o:spid="_x0000_s1026" type="#_x0000_t202" style="position:absolute;margin-left:0;margin-top:0;width:546.4pt;height:191.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" o:allowincell="f" filled="f" stroked="f">
              <v:stroke joinstyle="round"/>
              <v:path arrowok="t"/>
              <v:textbox>
                <w:txbxContent>
                  <w:p w14:paraId="2CB51C0D" w14:textId="77777777" w:rsidR="00B5318A" w:rsidRDefault="00B5318A" w:rsidP="007147B6">
                    <w:pPr>
                      <w:jc w:val="center"/>
                      <w:rPr>
                        <w:rFonts w:cs="Arial"/>
                        <w:color w:val="C0C0C0"/>
                        <w:sz w:val="16"/>
                        <w:szCs w:val="16"/>
                      </w:rPr>
                    </w:pPr>
                    <w:r>
                      <w:rPr>
                        <w:rFonts w:cs="Arial"/>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263B" w14:textId="77777777" w:rsidR="00B5318A" w:rsidRDefault="00B531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DD9E" w14:textId="77777777" w:rsidR="00B5318A" w:rsidRDefault="00B53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8143E"/>
    <w:multiLevelType w:val="hybridMultilevel"/>
    <w:tmpl w:val="B06485A6"/>
    <w:lvl w:ilvl="0" w:tplc="3EC20D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267E2"/>
    <w:multiLevelType w:val="hybridMultilevel"/>
    <w:tmpl w:val="6098FA74"/>
    <w:lvl w:ilvl="0" w:tplc="08090017">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34350D"/>
    <w:multiLevelType w:val="multilevel"/>
    <w:tmpl w:val="DC5EB29E"/>
    <w:styleLink w:val="WW8Num1"/>
    <w:lvl w:ilvl="0">
      <w:numFmt w:val="bullet"/>
      <w:lvlText w:val=""/>
      <w:lvlJc w:val="left"/>
      <w:pPr>
        <w:ind w:left="720" w:hanging="360"/>
      </w:pPr>
      <w:rPr>
        <w:rFonts w:ascii="Symbol" w:hAnsi="Symbol"/>
      </w:rPr>
    </w:lvl>
    <w:lvl w:ilvl="1">
      <w:start w:val="1"/>
      <w:numFmt w:val="decimal"/>
      <w:lvlText w:val="%2."/>
      <w:lvlJc w:val="left"/>
      <w:pPr>
        <w:ind w:left="1440" w:hanging="360"/>
      </w:p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w:rPr>
    </w:lvl>
    <w:lvl w:ilvl="8">
      <w:numFmt w:val="bullet"/>
      <w:lvlText w:val=""/>
      <w:lvlJc w:val="left"/>
      <w:pPr>
        <w:ind w:left="6480" w:hanging="360"/>
      </w:pPr>
      <w:rPr>
        <w:rFonts w:ascii="Wingdings" w:hAnsi="Wingdings"/>
      </w:rPr>
    </w:lvl>
  </w:abstractNum>
  <w:abstractNum w:abstractNumId="3" w15:restartNumberingAfterBreak="0">
    <w:nsid w:val="705F4F2B"/>
    <w:multiLevelType w:val="hybridMultilevel"/>
    <w:tmpl w:val="DD72F554"/>
    <w:lvl w:ilvl="0" w:tplc="05F4D51A">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B233161"/>
    <w:multiLevelType w:val="hybridMultilevel"/>
    <w:tmpl w:val="559CAC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97406">
    <w:abstractNumId w:val="2"/>
  </w:num>
  <w:num w:numId="2" w16cid:durableId="273485919">
    <w:abstractNumId w:val="0"/>
  </w:num>
  <w:num w:numId="3" w16cid:durableId="1730153046">
    <w:abstractNumId w:val="3"/>
  </w:num>
  <w:num w:numId="4" w16cid:durableId="2082094874">
    <w:abstractNumId w:val="1"/>
  </w:num>
  <w:num w:numId="5" w16cid:durableId="769742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6F"/>
    <w:rsid w:val="00003806"/>
    <w:rsid w:val="00007EDA"/>
    <w:rsid w:val="000262BB"/>
    <w:rsid w:val="00050303"/>
    <w:rsid w:val="000564CA"/>
    <w:rsid w:val="00072B7F"/>
    <w:rsid w:val="00087B68"/>
    <w:rsid w:val="000A2E81"/>
    <w:rsid w:val="000A3E51"/>
    <w:rsid w:val="000A583C"/>
    <w:rsid w:val="000B39FA"/>
    <w:rsid w:val="000D51B3"/>
    <w:rsid w:val="000D582A"/>
    <w:rsid w:val="000E00C5"/>
    <w:rsid w:val="000F3B8E"/>
    <w:rsid w:val="00100515"/>
    <w:rsid w:val="00103177"/>
    <w:rsid w:val="00104A86"/>
    <w:rsid w:val="0010530B"/>
    <w:rsid w:val="00105782"/>
    <w:rsid w:val="001121EB"/>
    <w:rsid w:val="00112F1F"/>
    <w:rsid w:val="001138F1"/>
    <w:rsid w:val="00114ECE"/>
    <w:rsid w:val="00114FC0"/>
    <w:rsid w:val="00117993"/>
    <w:rsid w:val="00120410"/>
    <w:rsid w:val="00131438"/>
    <w:rsid w:val="00145134"/>
    <w:rsid w:val="00151326"/>
    <w:rsid w:val="00153915"/>
    <w:rsid w:val="0017101E"/>
    <w:rsid w:val="00176DA9"/>
    <w:rsid w:val="00176F3E"/>
    <w:rsid w:val="00182304"/>
    <w:rsid w:val="00185DF6"/>
    <w:rsid w:val="001866D3"/>
    <w:rsid w:val="001B3A91"/>
    <w:rsid w:val="001C0E0C"/>
    <w:rsid w:val="001D2347"/>
    <w:rsid w:val="001E1A46"/>
    <w:rsid w:val="001E34E0"/>
    <w:rsid w:val="001E3687"/>
    <w:rsid w:val="001F05D2"/>
    <w:rsid w:val="001F0F94"/>
    <w:rsid w:val="00200B9D"/>
    <w:rsid w:val="00206FE5"/>
    <w:rsid w:val="00231030"/>
    <w:rsid w:val="00240C8A"/>
    <w:rsid w:val="002467D6"/>
    <w:rsid w:val="00256B24"/>
    <w:rsid w:val="002714B9"/>
    <w:rsid w:val="00297F6F"/>
    <w:rsid w:val="002A00D3"/>
    <w:rsid w:val="002A76FF"/>
    <w:rsid w:val="002D26DF"/>
    <w:rsid w:val="002D5B06"/>
    <w:rsid w:val="002E5268"/>
    <w:rsid w:val="002F0D9E"/>
    <w:rsid w:val="002F2168"/>
    <w:rsid w:val="002F4741"/>
    <w:rsid w:val="00303039"/>
    <w:rsid w:val="003109C7"/>
    <w:rsid w:val="00311E6D"/>
    <w:rsid w:val="00344524"/>
    <w:rsid w:val="00344B13"/>
    <w:rsid w:val="00356947"/>
    <w:rsid w:val="003640E9"/>
    <w:rsid w:val="00375383"/>
    <w:rsid w:val="003763B0"/>
    <w:rsid w:val="00381C4A"/>
    <w:rsid w:val="00382DA5"/>
    <w:rsid w:val="003862A1"/>
    <w:rsid w:val="00395B76"/>
    <w:rsid w:val="00397209"/>
    <w:rsid w:val="00397D8E"/>
    <w:rsid w:val="003A566B"/>
    <w:rsid w:val="003B2EB7"/>
    <w:rsid w:val="003B5B54"/>
    <w:rsid w:val="003D3727"/>
    <w:rsid w:val="0040171D"/>
    <w:rsid w:val="00410AE0"/>
    <w:rsid w:val="0041136B"/>
    <w:rsid w:val="00426B96"/>
    <w:rsid w:val="004317F2"/>
    <w:rsid w:val="004329A7"/>
    <w:rsid w:val="00466273"/>
    <w:rsid w:val="00483EC1"/>
    <w:rsid w:val="00484563"/>
    <w:rsid w:val="00493DD2"/>
    <w:rsid w:val="004A38EB"/>
    <w:rsid w:val="004B4580"/>
    <w:rsid w:val="004C600E"/>
    <w:rsid w:val="004D7C7E"/>
    <w:rsid w:val="004E007E"/>
    <w:rsid w:val="00505DB1"/>
    <w:rsid w:val="00520B19"/>
    <w:rsid w:val="00523BC1"/>
    <w:rsid w:val="005348E7"/>
    <w:rsid w:val="00536FD4"/>
    <w:rsid w:val="00537E1C"/>
    <w:rsid w:val="00544A54"/>
    <w:rsid w:val="00552B86"/>
    <w:rsid w:val="0056137E"/>
    <w:rsid w:val="00565276"/>
    <w:rsid w:val="0058244A"/>
    <w:rsid w:val="005B28BD"/>
    <w:rsid w:val="005C51BA"/>
    <w:rsid w:val="005D604E"/>
    <w:rsid w:val="005F2EF4"/>
    <w:rsid w:val="00603AEE"/>
    <w:rsid w:val="006043E6"/>
    <w:rsid w:val="00622C1D"/>
    <w:rsid w:val="00623E77"/>
    <w:rsid w:val="00630A24"/>
    <w:rsid w:val="00630B41"/>
    <w:rsid w:val="00642885"/>
    <w:rsid w:val="00655CB3"/>
    <w:rsid w:val="00656551"/>
    <w:rsid w:val="0066499B"/>
    <w:rsid w:val="00664A3D"/>
    <w:rsid w:val="00672EE0"/>
    <w:rsid w:val="00683497"/>
    <w:rsid w:val="00690B94"/>
    <w:rsid w:val="006A62EC"/>
    <w:rsid w:val="006B7A5A"/>
    <w:rsid w:val="006B7AAD"/>
    <w:rsid w:val="006C337F"/>
    <w:rsid w:val="006C5695"/>
    <w:rsid w:val="006E15D8"/>
    <w:rsid w:val="006E1BE0"/>
    <w:rsid w:val="006E67DB"/>
    <w:rsid w:val="006F0A78"/>
    <w:rsid w:val="006F11F8"/>
    <w:rsid w:val="006F4237"/>
    <w:rsid w:val="007147B6"/>
    <w:rsid w:val="0073086A"/>
    <w:rsid w:val="007377AE"/>
    <w:rsid w:val="00755C8D"/>
    <w:rsid w:val="007650BA"/>
    <w:rsid w:val="007657B5"/>
    <w:rsid w:val="00766239"/>
    <w:rsid w:val="007736CF"/>
    <w:rsid w:val="00773829"/>
    <w:rsid w:val="00783DA6"/>
    <w:rsid w:val="0078789D"/>
    <w:rsid w:val="007A3E14"/>
    <w:rsid w:val="007A58C0"/>
    <w:rsid w:val="007B2687"/>
    <w:rsid w:val="007B5648"/>
    <w:rsid w:val="007C6BC7"/>
    <w:rsid w:val="007E32DD"/>
    <w:rsid w:val="007F1F48"/>
    <w:rsid w:val="007F6C08"/>
    <w:rsid w:val="00800081"/>
    <w:rsid w:val="00800AED"/>
    <w:rsid w:val="0080494C"/>
    <w:rsid w:val="00811E87"/>
    <w:rsid w:val="00821707"/>
    <w:rsid w:val="00856836"/>
    <w:rsid w:val="00856F42"/>
    <w:rsid w:val="00864DC4"/>
    <w:rsid w:val="008675FD"/>
    <w:rsid w:val="00876C61"/>
    <w:rsid w:val="008817F7"/>
    <w:rsid w:val="00881DE6"/>
    <w:rsid w:val="008910F4"/>
    <w:rsid w:val="008A0749"/>
    <w:rsid w:val="008A1CB2"/>
    <w:rsid w:val="008B2961"/>
    <w:rsid w:val="008B2D5C"/>
    <w:rsid w:val="008C6DAD"/>
    <w:rsid w:val="008D52CA"/>
    <w:rsid w:val="008F6D8C"/>
    <w:rsid w:val="008F6F77"/>
    <w:rsid w:val="00917EE4"/>
    <w:rsid w:val="00936087"/>
    <w:rsid w:val="0094683D"/>
    <w:rsid w:val="00955B9A"/>
    <w:rsid w:val="00960939"/>
    <w:rsid w:val="009614EB"/>
    <w:rsid w:val="00967F4D"/>
    <w:rsid w:val="00970B37"/>
    <w:rsid w:val="00981985"/>
    <w:rsid w:val="009913E8"/>
    <w:rsid w:val="00993D41"/>
    <w:rsid w:val="00995D56"/>
    <w:rsid w:val="009965E2"/>
    <w:rsid w:val="009A19E9"/>
    <w:rsid w:val="009A1A0E"/>
    <w:rsid w:val="009A2D91"/>
    <w:rsid w:val="009B30D3"/>
    <w:rsid w:val="009B4901"/>
    <w:rsid w:val="009C27D7"/>
    <w:rsid w:val="009C545E"/>
    <w:rsid w:val="009D06E2"/>
    <w:rsid w:val="009D5801"/>
    <w:rsid w:val="00A217A9"/>
    <w:rsid w:val="00A27C5F"/>
    <w:rsid w:val="00A360F9"/>
    <w:rsid w:val="00A42127"/>
    <w:rsid w:val="00A45DB1"/>
    <w:rsid w:val="00A462F7"/>
    <w:rsid w:val="00A475A8"/>
    <w:rsid w:val="00A53AA7"/>
    <w:rsid w:val="00A56F08"/>
    <w:rsid w:val="00A57C8E"/>
    <w:rsid w:val="00A63A42"/>
    <w:rsid w:val="00A76F2B"/>
    <w:rsid w:val="00A823AA"/>
    <w:rsid w:val="00A84878"/>
    <w:rsid w:val="00AB28C7"/>
    <w:rsid w:val="00AB4035"/>
    <w:rsid w:val="00AB5CC9"/>
    <w:rsid w:val="00AC7C71"/>
    <w:rsid w:val="00AD579E"/>
    <w:rsid w:val="00AD77DB"/>
    <w:rsid w:val="00AE3742"/>
    <w:rsid w:val="00B00142"/>
    <w:rsid w:val="00B21E6B"/>
    <w:rsid w:val="00B22D0B"/>
    <w:rsid w:val="00B25387"/>
    <w:rsid w:val="00B2642B"/>
    <w:rsid w:val="00B41916"/>
    <w:rsid w:val="00B44C6F"/>
    <w:rsid w:val="00B5318A"/>
    <w:rsid w:val="00B61435"/>
    <w:rsid w:val="00B70A13"/>
    <w:rsid w:val="00B84091"/>
    <w:rsid w:val="00B93716"/>
    <w:rsid w:val="00B94436"/>
    <w:rsid w:val="00B9455B"/>
    <w:rsid w:val="00B97D88"/>
    <w:rsid w:val="00BA35B9"/>
    <w:rsid w:val="00BA44DB"/>
    <w:rsid w:val="00BB7ADC"/>
    <w:rsid w:val="00BC5194"/>
    <w:rsid w:val="00BC625A"/>
    <w:rsid w:val="00BD0B4C"/>
    <w:rsid w:val="00BD1DA4"/>
    <w:rsid w:val="00BE4671"/>
    <w:rsid w:val="00BF043C"/>
    <w:rsid w:val="00BF147E"/>
    <w:rsid w:val="00C001C5"/>
    <w:rsid w:val="00C034BF"/>
    <w:rsid w:val="00C20988"/>
    <w:rsid w:val="00C21095"/>
    <w:rsid w:val="00C416D1"/>
    <w:rsid w:val="00C6017B"/>
    <w:rsid w:val="00C70B25"/>
    <w:rsid w:val="00C92435"/>
    <w:rsid w:val="00CB0468"/>
    <w:rsid w:val="00CB20B1"/>
    <w:rsid w:val="00CC36F8"/>
    <w:rsid w:val="00CD5C29"/>
    <w:rsid w:val="00CE5C79"/>
    <w:rsid w:val="00D0204D"/>
    <w:rsid w:val="00D05109"/>
    <w:rsid w:val="00D132DC"/>
    <w:rsid w:val="00D34718"/>
    <w:rsid w:val="00D463F5"/>
    <w:rsid w:val="00D57B52"/>
    <w:rsid w:val="00D66CAD"/>
    <w:rsid w:val="00D76260"/>
    <w:rsid w:val="00D85781"/>
    <w:rsid w:val="00D906FF"/>
    <w:rsid w:val="00D94312"/>
    <w:rsid w:val="00DA0A6E"/>
    <w:rsid w:val="00DB0E0B"/>
    <w:rsid w:val="00DC1F0D"/>
    <w:rsid w:val="00DD18D4"/>
    <w:rsid w:val="00DD4282"/>
    <w:rsid w:val="00DD67C9"/>
    <w:rsid w:val="00DE6705"/>
    <w:rsid w:val="00E0117A"/>
    <w:rsid w:val="00E05D9C"/>
    <w:rsid w:val="00E06511"/>
    <w:rsid w:val="00E27A85"/>
    <w:rsid w:val="00E30596"/>
    <w:rsid w:val="00E42669"/>
    <w:rsid w:val="00E4428B"/>
    <w:rsid w:val="00E542D2"/>
    <w:rsid w:val="00E56EC7"/>
    <w:rsid w:val="00E61572"/>
    <w:rsid w:val="00E62288"/>
    <w:rsid w:val="00E65CEA"/>
    <w:rsid w:val="00E71351"/>
    <w:rsid w:val="00E8240C"/>
    <w:rsid w:val="00EA55C2"/>
    <w:rsid w:val="00EA7389"/>
    <w:rsid w:val="00EA750E"/>
    <w:rsid w:val="00EB1656"/>
    <w:rsid w:val="00EB7E25"/>
    <w:rsid w:val="00ED0160"/>
    <w:rsid w:val="00ED352D"/>
    <w:rsid w:val="00ED4D23"/>
    <w:rsid w:val="00ED6670"/>
    <w:rsid w:val="00EE2FBE"/>
    <w:rsid w:val="00EE6D2C"/>
    <w:rsid w:val="00EF0C32"/>
    <w:rsid w:val="00F02537"/>
    <w:rsid w:val="00F05ADA"/>
    <w:rsid w:val="00F06C08"/>
    <w:rsid w:val="00F10549"/>
    <w:rsid w:val="00F25266"/>
    <w:rsid w:val="00F34BD7"/>
    <w:rsid w:val="00F363DD"/>
    <w:rsid w:val="00F424DD"/>
    <w:rsid w:val="00F4599A"/>
    <w:rsid w:val="00F53335"/>
    <w:rsid w:val="00F65F7F"/>
    <w:rsid w:val="00F74A06"/>
    <w:rsid w:val="00F838C3"/>
    <w:rsid w:val="00F90CAA"/>
    <w:rsid w:val="00F927B7"/>
    <w:rsid w:val="00F939FD"/>
    <w:rsid w:val="00FA2ED4"/>
    <w:rsid w:val="00FA6B45"/>
    <w:rsid w:val="00FA6D2A"/>
    <w:rsid w:val="00FB5756"/>
    <w:rsid w:val="00FD1682"/>
    <w:rsid w:val="00FE216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A125A"/>
  <w15:docId w15:val="{FC9D6360-FA75-CA42-BC3A-3181B987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heme="minorBidi"/>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A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C52A89"/>
  </w:style>
  <w:style w:type="paragraph" w:styleId="ListParagraph">
    <w:name w:val="List Paragraph"/>
    <w:basedOn w:val="Normal"/>
    <w:uiPriority w:val="34"/>
    <w:qFormat/>
    <w:rsid w:val="003A3C3E"/>
    <w:pPr>
      <w:ind w:left="720"/>
      <w:contextualSpacing/>
    </w:pPr>
  </w:style>
  <w:style w:type="paragraph" w:styleId="Header">
    <w:name w:val="header"/>
    <w:basedOn w:val="Normal"/>
    <w:link w:val="HeaderChar"/>
    <w:uiPriority w:val="99"/>
    <w:unhideWhenUsed/>
    <w:rsid w:val="009A48BC"/>
    <w:pPr>
      <w:tabs>
        <w:tab w:val="center" w:pos="4513"/>
        <w:tab w:val="right" w:pos="9026"/>
      </w:tabs>
      <w:spacing w:after="0"/>
    </w:pPr>
  </w:style>
  <w:style w:type="character" w:customStyle="1" w:styleId="HeaderChar">
    <w:name w:val="Header Char"/>
    <w:basedOn w:val="DefaultParagraphFont"/>
    <w:link w:val="Header"/>
    <w:uiPriority w:val="99"/>
    <w:rsid w:val="009A48BC"/>
  </w:style>
  <w:style w:type="paragraph" w:styleId="Footer">
    <w:name w:val="footer"/>
    <w:basedOn w:val="Normal"/>
    <w:link w:val="FooterChar"/>
    <w:uiPriority w:val="99"/>
    <w:unhideWhenUsed/>
    <w:rsid w:val="009A48BC"/>
    <w:pPr>
      <w:tabs>
        <w:tab w:val="center" w:pos="4513"/>
        <w:tab w:val="right" w:pos="9026"/>
      </w:tabs>
      <w:spacing w:after="0"/>
    </w:pPr>
  </w:style>
  <w:style w:type="character" w:customStyle="1" w:styleId="FooterChar">
    <w:name w:val="Footer Char"/>
    <w:basedOn w:val="DefaultParagraphFont"/>
    <w:link w:val="Footer"/>
    <w:uiPriority w:val="99"/>
    <w:rsid w:val="009A48BC"/>
  </w:style>
  <w:style w:type="paragraph" w:styleId="BalloonText">
    <w:name w:val="Balloon Text"/>
    <w:basedOn w:val="Normal"/>
    <w:link w:val="BalloonTextChar"/>
    <w:uiPriority w:val="99"/>
    <w:semiHidden/>
    <w:unhideWhenUsed/>
    <w:rsid w:val="009A48B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8BC"/>
    <w:rPr>
      <w:rFonts w:ascii="Tahoma" w:hAnsi="Tahoma" w:cs="Tahoma"/>
      <w:sz w:val="16"/>
      <w:szCs w:val="16"/>
    </w:rPr>
  </w:style>
  <w:style w:type="character" w:styleId="Hyperlink">
    <w:name w:val="Hyperlink"/>
    <w:basedOn w:val="DefaultParagraphFont"/>
    <w:uiPriority w:val="99"/>
    <w:unhideWhenUsed/>
    <w:rsid w:val="009C54A7"/>
    <w:rPr>
      <w:color w:val="0000FF" w:themeColor="hyperlink"/>
      <w:u w:val="single"/>
    </w:rPr>
  </w:style>
  <w:style w:type="table" w:styleId="TableGrid">
    <w:name w:val="Table Grid"/>
    <w:basedOn w:val="TableNormal"/>
    <w:uiPriority w:val="59"/>
    <w:rsid w:val="006C2AC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241D0"/>
  </w:style>
  <w:style w:type="character" w:customStyle="1" w:styleId="UnresolvedMention1">
    <w:name w:val="Unresolved Mention1"/>
    <w:basedOn w:val="DefaultParagraphFont"/>
    <w:uiPriority w:val="99"/>
    <w:semiHidden/>
    <w:unhideWhenUsed/>
    <w:rsid w:val="00085C3D"/>
    <w:rPr>
      <w:color w:val="605E5C"/>
      <w:shd w:val="clear" w:color="auto" w:fill="E1DFDD"/>
    </w:rPr>
  </w:style>
  <w:style w:type="character" w:styleId="FollowedHyperlink">
    <w:name w:val="FollowedHyperlink"/>
    <w:basedOn w:val="DefaultParagraphFont"/>
    <w:uiPriority w:val="99"/>
    <w:semiHidden/>
    <w:unhideWhenUsed/>
    <w:rsid w:val="000E3421"/>
    <w:rPr>
      <w:color w:val="800080" w:themeColor="followedHyperlink"/>
      <w:u w:val="single"/>
    </w:rPr>
  </w:style>
  <w:style w:type="paragraph" w:customStyle="1" w:styleId="Standard">
    <w:name w:val="Standard"/>
    <w:rsid w:val="00315F26"/>
    <w:pPr>
      <w:widowControl w:val="0"/>
      <w:suppressAutoHyphens/>
      <w:autoSpaceDN w:val="0"/>
      <w:spacing w:after="0"/>
      <w:textAlignment w:val="baseline"/>
    </w:pPr>
    <w:rPr>
      <w:rFonts w:ascii="Times New Roman" w:eastAsia="SimSun" w:hAnsi="Times New Roman" w:cs="Mangal"/>
      <w:kern w:val="3"/>
      <w:lang w:eastAsia="zh-CN" w:bidi="hi-IN"/>
    </w:rPr>
  </w:style>
  <w:style w:type="numbering" w:customStyle="1" w:styleId="WW8Num1">
    <w:name w:val="WW8Num1"/>
    <w:basedOn w:val="NoList"/>
    <w:rsid w:val="00315F26"/>
    <w:pPr>
      <w:numPr>
        <w:numId w:val="1"/>
      </w:numPr>
    </w:pPr>
  </w:style>
  <w:style w:type="table" w:customStyle="1" w:styleId="TableGrid0">
    <w:name w:val="TableGrid"/>
    <w:rsid w:val="00EC6DED"/>
    <w:pPr>
      <w:spacing w:after="0"/>
    </w:pPr>
    <w:rPr>
      <w:rFonts w:asciiTheme="minorHAnsi" w:eastAsiaTheme="minorEastAsia" w:hAnsiTheme="minorHAnsi"/>
      <w:lang w:eastAsia="en-GB"/>
    </w:rPr>
    <w:tblPr>
      <w:tblCellMar>
        <w:top w:w="0" w:type="dxa"/>
        <w:left w:w="0" w:type="dxa"/>
        <w:bottom w:w="0" w:type="dxa"/>
        <w:right w:w="0" w:type="dxa"/>
      </w:tblCellMar>
    </w:tblPr>
  </w:style>
  <w:style w:type="character" w:customStyle="1" w:styleId="apple-converted-space">
    <w:name w:val="apple-converted-space"/>
    <w:basedOn w:val="DefaultParagraphFont"/>
    <w:rsid w:val="001933BE"/>
  </w:style>
  <w:style w:type="paragraph" w:styleId="Revision">
    <w:name w:val="Revision"/>
    <w:hidden/>
    <w:uiPriority w:val="99"/>
    <w:semiHidden/>
    <w:rsid w:val="00944A48"/>
    <w:pPr>
      <w:spacing w:after="0"/>
    </w:pPr>
  </w:style>
  <w:style w:type="character" w:customStyle="1" w:styleId="UnresolvedMention2">
    <w:name w:val="Unresolved Mention2"/>
    <w:basedOn w:val="DefaultParagraphFont"/>
    <w:uiPriority w:val="99"/>
    <w:semiHidden/>
    <w:unhideWhenUsed/>
    <w:rsid w:val="00630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53">
      <w:bodyDiv w:val="1"/>
      <w:marLeft w:val="0"/>
      <w:marRight w:val="0"/>
      <w:marTop w:val="0"/>
      <w:marBottom w:val="0"/>
      <w:divBdr>
        <w:top w:val="none" w:sz="0" w:space="0" w:color="auto"/>
        <w:left w:val="none" w:sz="0" w:space="0" w:color="auto"/>
        <w:bottom w:val="none" w:sz="0" w:space="0" w:color="auto"/>
        <w:right w:val="none" w:sz="0" w:space="0" w:color="auto"/>
      </w:divBdr>
    </w:div>
    <w:div w:id="26102895">
      <w:bodyDiv w:val="1"/>
      <w:marLeft w:val="0"/>
      <w:marRight w:val="0"/>
      <w:marTop w:val="0"/>
      <w:marBottom w:val="0"/>
      <w:divBdr>
        <w:top w:val="none" w:sz="0" w:space="0" w:color="auto"/>
        <w:left w:val="none" w:sz="0" w:space="0" w:color="auto"/>
        <w:bottom w:val="none" w:sz="0" w:space="0" w:color="auto"/>
        <w:right w:val="none" w:sz="0" w:space="0" w:color="auto"/>
      </w:divBdr>
    </w:div>
    <w:div w:id="93788264">
      <w:bodyDiv w:val="1"/>
      <w:marLeft w:val="0"/>
      <w:marRight w:val="0"/>
      <w:marTop w:val="0"/>
      <w:marBottom w:val="0"/>
      <w:divBdr>
        <w:top w:val="none" w:sz="0" w:space="0" w:color="auto"/>
        <w:left w:val="none" w:sz="0" w:space="0" w:color="auto"/>
        <w:bottom w:val="none" w:sz="0" w:space="0" w:color="auto"/>
        <w:right w:val="none" w:sz="0" w:space="0" w:color="auto"/>
      </w:divBdr>
      <w:divsChild>
        <w:div w:id="1408653548">
          <w:marLeft w:val="0"/>
          <w:marRight w:val="0"/>
          <w:marTop w:val="0"/>
          <w:marBottom w:val="0"/>
          <w:divBdr>
            <w:top w:val="none" w:sz="0" w:space="0" w:color="auto"/>
            <w:left w:val="none" w:sz="0" w:space="0" w:color="auto"/>
            <w:bottom w:val="none" w:sz="0" w:space="0" w:color="auto"/>
            <w:right w:val="none" w:sz="0" w:space="0" w:color="auto"/>
          </w:divBdr>
          <w:divsChild>
            <w:div w:id="69086603">
              <w:marLeft w:val="0"/>
              <w:marRight w:val="0"/>
              <w:marTop w:val="0"/>
              <w:marBottom w:val="0"/>
              <w:divBdr>
                <w:top w:val="none" w:sz="0" w:space="0" w:color="auto"/>
                <w:left w:val="none" w:sz="0" w:space="0" w:color="auto"/>
                <w:bottom w:val="none" w:sz="0" w:space="0" w:color="auto"/>
                <w:right w:val="none" w:sz="0" w:space="0" w:color="auto"/>
              </w:divBdr>
              <w:divsChild>
                <w:div w:id="944507805">
                  <w:marLeft w:val="0"/>
                  <w:marRight w:val="0"/>
                  <w:marTop w:val="0"/>
                  <w:marBottom w:val="0"/>
                  <w:divBdr>
                    <w:top w:val="none" w:sz="0" w:space="0" w:color="auto"/>
                    <w:left w:val="none" w:sz="0" w:space="0" w:color="auto"/>
                    <w:bottom w:val="none" w:sz="0" w:space="0" w:color="auto"/>
                    <w:right w:val="none" w:sz="0" w:space="0" w:color="auto"/>
                  </w:divBdr>
                  <w:divsChild>
                    <w:div w:id="1165050439">
                      <w:marLeft w:val="0"/>
                      <w:marRight w:val="0"/>
                      <w:marTop w:val="0"/>
                      <w:marBottom w:val="0"/>
                      <w:divBdr>
                        <w:top w:val="none" w:sz="0" w:space="0" w:color="auto"/>
                        <w:left w:val="none" w:sz="0" w:space="0" w:color="auto"/>
                        <w:bottom w:val="none" w:sz="0" w:space="0" w:color="auto"/>
                        <w:right w:val="none" w:sz="0" w:space="0" w:color="auto"/>
                      </w:divBdr>
                      <w:divsChild>
                        <w:div w:id="970745932">
                          <w:marLeft w:val="0"/>
                          <w:marRight w:val="0"/>
                          <w:marTop w:val="0"/>
                          <w:marBottom w:val="0"/>
                          <w:divBdr>
                            <w:top w:val="none" w:sz="0" w:space="0" w:color="auto"/>
                            <w:left w:val="none" w:sz="0" w:space="0" w:color="auto"/>
                            <w:bottom w:val="none" w:sz="0" w:space="0" w:color="auto"/>
                            <w:right w:val="none" w:sz="0" w:space="0" w:color="auto"/>
                          </w:divBdr>
                          <w:divsChild>
                            <w:div w:id="1625162353">
                              <w:marLeft w:val="0"/>
                              <w:marRight w:val="0"/>
                              <w:marTop w:val="0"/>
                              <w:marBottom w:val="0"/>
                              <w:divBdr>
                                <w:top w:val="none" w:sz="0" w:space="0" w:color="auto"/>
                                <w:left w:val="none" w:sz="0" w:space="0" w:color="auto"/>
                                <w:bottom w:val="none" w:sz="0" w:space="0" w:color="auto"/>
                                <w:right w:val="none" w:sz="0" w:space="0" w:color="auto"/>
                              </w:divBdr>
                              <w:divsChild>
                                <w:div w:id="1209872797">
                                  <w:marLeft w:val="0"/>
                                  <w:marRight w:val="0"/>
                                  <w:marTop w:val="0"/>
                                  <w:marBottom w:val="0"/>
                                  <w:divBdr>
                                    <w:top w:val="none" w:sz="0" w:space="0" w:color="auto"/>
                                    <w:left w:val="none" w:sz="0" w:space="0" w:color="auto"/>
                                    <w:bottom w:val="none" w:sz="0" w:space="0" w:color="auto"/>
                                    <w:right w:val="none" w:sz="0" w:space="0" w:color="auto"/>
                                  </w:divBdr>
                                  <w:divsChild>
                                    <w:div w:id="1909611421">
                                      <w:marLeft w:val="0"/>
                                      <w:marRight w:val="0"/>
                                      <w:marTop w:val="0"/>
                                      <w:marBottom w:val="0"/>
                                      <w:divBdr>
                                        <w:top w:val="none" w:sz="0" w:space="0" w:color="auto"/>
                                        <w:left w:val="none" w:sz="0" w:space="0" w:color="auto"/>
                                        <w:bottom w:val="none" w:sz="0" w:space="0" w:color="auto"/>
                                        <w:right w:val="none" w:sz="0" w:space="0" w:color="auto"/>
                                      </w:divBdr>
                                      <w:divsChild>
                                        <w:div w:id="524367495">
                                          <w:marLeft w:val="0"/>
                                          <w:marRight w:val="0"/>
                                          <w:marTop w:val="0"/>
                                          <w:marBottom w:val="0"/>
                                          <w:divBdr>
                                            <w:top w:val="none" w:sz="0" w:space="0" w:color="auto"/>
                                            <w:left w:val="none" w:sz="0" w:space="0" w:color="auto"/>
                                            <w:bottom w:val="none" w:sz="0" w:space="0" w:color="auto"/>
                                            <w:right w:val="none" w:sz="0" w:space="0" w:color="auto"/>
                                          </w:divBdr>
                                          <w:divsChild>
                                            <w:div w:id="819735426">
                                              <w:marLeft w:val="0"/>
                                              <w:marRight w:val="0"/>
                                              <w:marTop w:val="0"/>
                                              <w:marBottom w:val="0"/>
                                              <w:divBdr>
                                                <w:top w:val="single" w:sz="12" w:space="2" w:color="FFFFCC"/>
                                                <w:left w:val="single" w:sz="12" w:space="2" w:color="FFFFCC"/>
                                                <w:bottom w:val="single" w:sz="12" w:space="2" w:color="FFFFCC"/>
                                                <w:right w:val="single" w:sz="12" w:space="0" w:color="FFFFCC"/>
                                              </w:divBdr>
                                              <w:divsChild>
                                                <w:div w:id="1156918396">
                                                  <w:marLeft w:val="0"/>
                                                  <w:marRight w:val="0"/>
                                                  <w:marTop w:val="0"/>
                                                  <w:marBottom w:val="0"/>
                                                  <w:divBdr>
                                                    <w:top w:val="none" w:sz="0" w:space="0" w:color="auto"/>
                                                    <w:left w:val="none" w:sz="0" w:space="0" w:color="auto"/>
                                                    <w:bottom w:val="none" w:sz="0" w:space="0" w:color="auto"/>
                                                    <w:right w:val="none" w:sz="0" w:space="0" w:color="auto"/>
                                                  </w:divBdr>
                                                  <w:divsChild>
                                                    <w:div w:id="410127543">
                                                      <w:marLeft w:val="0"/>
                                                      <w:marRight w:val="0"/>
                                                      <w:marTop w:val="0"/>
                                                      <w:marBottom w:val="0"/>
                                                      <w:divBdr>
                                                        <w:top w:val="none" w:sz="0" w:space="0" w:color="auto"/>
                                                        <w:left w:val="none" w:sz="0" w:space="0" w:color="auto"/>
                                                        <w:bottom w:val="none" w:sz="0" w:space="0" w:color="auto"/>
                                                        <w:right w:val="none" w:sz="0" w:space="0" w:color="auto"/>
                                                      </w:divBdr>
                                                      <w:divsChild>
                                                        <w:div w:id="244532726">
                                                          <w:marLeft w:val="0"/>
                                                          <w:marRight w:val="0"/>
                                                          <w:marTop w:val="0"/>
                                                          <w:marBottom w:val="0"/>
                                                          <w:divBdr>
                                                            <w:top w:val="none" w:sz="0" w:space="0" w:color="auto"/>
                                                            <w:left w:val="none" w:sz="0" w:space="0" w:color="auto"/>
                                                            <w:bottom w:val="none" w:sz="0" w:space="0" w:color="auto"/>
                                                            <w:right w:val="none" w:sz="0" w:space="0" w:color="auto"/>
                                                          </w:divBdr>
                                                          <w:divsChild>
                                                            <w:div w:id="1735813201">
                                                              <w:marLeft w:val="0"/>
                                                              <w:marRight w:val="0"/>
                                                              <w:marTop w:val="0"/>
                                                              <w:marBottom w:val="0"/>
                                                              <w:divBdr>
                                                                <w:top w:val="none" w:sz="0" w:space="0" w:color="auto"/>
                                                                <w:left w:val="none" w:sz="0" w:space="0" w:color="auto"/>
                                                                <w:bottom w:val="none" w:sz="0" w:space="0" w:color="auto"/>
                                                                <w:right w:val="none" w:sz="0" w:space="0" w:color="auto"/>
                                                              </w:divBdr>
                                                              <w:divsChild>
                                                                <w:div w:id="1038891408">
                                                                  <w:marLeft w:val="0"/>
                                                                  <w:marRight w:val="0"/>
                                                                  <w:marTop w:val="0"/>
                                                                  <w:marBottom w:val="0"/>
                                                                  <w:divBdr>
                                                                    <w:top w:val="none" w:sz="0" w:space="0" w:color="auto"/>
                                                                    <w:left w:val="none" w:sz="0" w:space="0" w:color="auto"/>
                                                                    <w:bottom w:val="none" w:sz="0" w:space="0" w:color="auto"/>
                                                                    <w:right w:val="none" w:sz="0" w:space="0" w:color="auto"/>
                                                                  </w:divBdr>
                                                                  <w:divsChild>
                                                                    <w:div w:id="690378097">
                                                                      <w:marLeft w:val="0"/>
                                                                      <w:marRight w:val="0"/>
                                                                      <w:marTop w:val="0"/>
                                                                      <w:marBottom w:val="0"/>
                                                                      <w:divBdr>
                                                                        <w:top w:val="none" w:sz="0" w:space="0" w:color="auto"/>
                                                                        <w:left w:val="none" w:sz="0" w:space="0" w:color="auto"/>
                                                                        <w:bottom w:val="none" w:sz="0" w:space="0" w:color="auto"/>
                                                                        <w:right w:val="none" w:sz="0" w:space="0" w:color="auto"/>
                                                                      </w:divBdr>
                                                                      <w:divsChild>
                                                                        <w:div w:id="2014449055">
                                                                          <w:marLeft w:val="0"/>
                                                                          <w:marRight w:val="0"/>
                                                                          <w:marTop w:val="0"/>
                                                                          <w:marBottom w:val="0"/>
                                                                          <w:divBdr>
                                                                            <w:top w:val="none" w:sz="0" w:space="0" w:color="auto"/>
                                                                            <w:left w:val="none" w:sz="0" w:space="0" w:color="auto"/>
                                                                            <w:bottom w:val="none" w:sz="0" w:space="0" w:color="auto"/>
                                                                            <w:right w:val="none" w:sz="0" w:space="0" w:color="auto"/>
                                                                          </w:divBdr>
                                                                          <w:divsChild>
                                                                            <w:div w:id="1612515121">
                                                                              <w:marLeft w:val="0"/>
                                                                              <w:marRight w:val="0"/>
                                                                              <w:marTop w:val="0"/>
                                                                              <w:marBottom w:val="0"/>
                                                                              <w:divBdr>
                                                                                <w:top w:val="none" w:sz="0" w:space="0" w:color="auto"/>
                                                                                <w:left w:val="none" w:sz="0" w:space="0" w:color="auto"/>
                                                                                <w:bottom w:val="none" w:sz="0" w:space="0" w:color="auto"/>
                                                                                <w:right w:val="none" w:sz="0" w:space="0" w:color="auto"/>
                                                                              </w:divBdr>
                                                                              <w:divsChild>
                                                                                <w:div w:id="1243218099">
                                                                                  <w:marLeft w:val="0"/>
                                                                                  <w:marRight w:val="0"/>
                                                                                  <w:marTop w:val="0"/>
                                                                                  <w:marBottom w:val="0"/>
                                                                                  <w:divBdr>
                                                                                    <w:top w:val="none" w:sz="0" w:space="0" w:color="auto"/>
                                                                                    <w:left w:val="none" w:sz="0" w:space="0" w:color="auto"/>
                                                                                    <w:bottom w:val="none" w:sz="0" w:space="0" w:color="auto"/>
                                                                                    <w:right w:val="none" w:sz="0" w:space="0" w:color="auto"/>
                                                                                  </w:divBdr>
                                                                                  <w:divsChild>
                                                                                    <w:div w:id="439835209">
                                                                                      <w:marLeft w:val="0"/>
                                                                                      <w:marRight w:val="0"/>
                                                                                      <w:marTop w:val="0"/>
                                                                                      <w:marBottom w:val="0"/>
                                                                                      <w:divBdr>
                                                                                        <w:top w:val="none" w:sz="0" w:space="0" w:color="auto"/>
                                                                                        <w:left w:val="none" w:sz="0" w:space="0" w:color="auto"/>
                                                                                        <w:bottom w:val="none" w:sz="0" w:space="0" w:color="auto"/>
                                                                                        <w:right w:val="none" w:sz="0" w:space="0" w:color="auto"/>
                                                                                      </w:divBdr>
                                                                                      <w:divsChild>
                                                                                        <w:div w:id="1053892180">
                                                                                          <w:marLeft w:val="0"/>
                                                                                          <w:marRight w:val="0"/>
                                                                                          <w:marTop w:val="0"/>
                                                                                          <w:marBottom w:val="150"/>
                                                                                          <w:divBdr>
                                                                                            <w:top w:val="single" w:sz="2" w:space="0" w:color="EFEFEF"/>
                                                                                            <w:left w:val="single" w:sz="6" w:space="0" w:color="EFEFEF"/>
                                                                                            <w:bottom w:val="single" w:sz="6" w:space="0" w:color="E2E2E2"/>
                                                                                            <w:right w:val="single" w:sz="6" w:space="0" w:color="EFEFEF"/>
                                                                                          </w:divBdr>
                                                                                          <w:divsChild>
                                                                                            <w:div w:id="1549797134">
                                                                                              <w:marLeft w:val="0"/>
                                                                                              <w:marRight w:val="0"/>
                                                                                              <w:marTop w:val="0"/>
                                                                                              <w:marBottom w:val="0"/>
                                                                                              <w:divBdr>
                                                                                                <w:top w:val="none" w:sz="0" w:space="0" w:color="auto"/>
                                                                                                <w:left w:val="none" w:sz="0" w:space="0" w:color="auto"/>
                                                                                                <w:bottom w:val="none" w:sz="0" w:space="0" w:color="auto"/>
                                                                                                <w:right w:val="none" w:sz="0" w:space="0" w:color="auto"/>
                                                                                              </w:divBdr>
                                                                                              <w:divsChild>
                                                                                                <w:div w:id="239875829">
                                                                                                  <w:marLeft w:val="0"/>
                                                                                                  <w:marRight w:val="0"/>
                                                                                                  <w:marTop w:val="0"/>
                                                                                                  <w:marBottom w:val="0"/>
                                                                                                  <w:divBdr>
                                                                                                    <w:top w:val="none" w:sz="0" w:space="0" w:color="auto"/>
                                                                                                    <w:left w:val="none" w:sz="0" w:space="0" w:color="auto"/>
                                                                                                    <w:bottom w:val="none" w:sz="0" w:space="0" w:color="auto"/>
                                                                                                    <w:right w:val="none" w:sz="0" w:space="0" w:color="auto"/>
                                                                                                  </w:divBdr>
                                                                                                  <w:divsChild>
                                                                                                    <w:div w:id="79763271">
                                                                                                      <w:marLeft w:val="0"/>
                                                                                                      <w:marRight w:val="0"/>
                                                                                                      <w:marTop w:val="0"/>
                                                                                                      <w:marBottom w:val="0"/>
                                                                                                      <w:divBdr>
                                                                                                        <w:top w:val="none" w:sz="0" w:space="0" w:color="auto"/>
                                                                                                        <w:left w:val="none" w:sz="0" w:space="0" w:color="auto"/>
                                                                                                        <w:bottom w:val="none" w:sz="0" w:space="0" w:color="auto"/>
                                                                                                        <w:right w:val="none" w:sz="0" w:space="0" w:color="auto"/>
                                                                                                      </w:divBdr>
                                                                                                      <w:divsChild>
                                                                                                        <w:div w:id="18120559">
                                                                                                          <w:marLeft w:val="0"/>
                                                                                                          <w:marRight w:val="0"/>
                                                                                                          <w:marTop w:val="0"/>
                                                                                                          <w:marBottom w:val="0"/>
                                                                                                          <w:divBdr>
                                                                                                            <w:top w:val="none" w:sz="0" w:space="0" w:color="auto"/>
                                                                                                            <w:left w:val="none" w:sz="0" w:space="0" w:color="auto"/>
                                                                                                            <w:bottom w:val="none" w:sz="0" w:space="0" w:color="auto"/>
                                                                                                            <w:right w:val="none" w:sz="0" w:space="0" w:color="auto"/>
                                                                                                          </w:divBdr>
                                                                                                          <w:divsChild>
                                                                                                            <w:div w:id="1024474513">
                                                                                                              <w:marLeft w:val="0"/>
                                                                                                              <w:marRight w:val="0"/>
                                                                                                              <w:marTop w:val="0"/>
                                                                                                              <w:marBottom w:val="0"/>
                                                                                                              <w:divBdr>
                                                                                                                <w:top w:val="single" w:sz="2" w:space="4" w:color="D8D8D8"/>
                                                                                                                <w:left w:val="single" w:sz="2" w:space="0" w:color="D8D8D8"/>
                                                                                                                <w:bottom w:val="single" w:sz="2" w:space="4" w:color="D8D8D8"/>
                                                                                                                <w:right w:val="single" w:sz="2" w:space="0" w:color="D8D8D8"/>
                                                                                                              </w:divBdr>
                                                                                                              <w:divsChild>
                                                                                                                <w:div w:id="566183756">
                                                                                                                  <w:marLeft w:val="225"/>
                                                                                                                  <w:marRight w:val="225"/>
                                                                                                                  <w:marTop w:val="75"/>
                                                                                                                  <w:marBottom w:val="75"/>
                                                                                                                  <w:divBdr>
                                                                                                                    <w:top w:val="none" w:sz="0" w:space="0" w:color="auto"/>
                                                                                                                    <w:left w:val="none" w:sz="0" w:space="0" w:color="auto"/>
                                                                                                                    <w:bottom w:val="none" w:sz="0" w:space="0" w:color="auto"/>
                                                                                                                    <w:right w:val="none" w:sz="0" w:space="0" w:color="auto"/>
                                                                                                                  </w:divBdr>
                                                                                                                  <w:divsChild>
                                                                                                                    <w:div w:id="1655917350">
                                                                                                                      <w:marLeft w:val="0"/>
                                                                                                                      <w:marRight w:val="0"/>
                                                                                                                      <w:marTop w:val="0"/>
                                                                                                                      <w:marBottom w:val="0"/>
                                                                                                                      <w:divBdr>
                                                                                                                        <w:top w:val="single" w:sz="6" w:space="0" w:color="auto"/>
                                                                                                                        <w:left w:val="single" w:sz="6" w:space="0" w:color="auto"/>
                                                                                                                        <w:bottom w:val="single" w:sz="6" w:space="0" w:color="auto"/>
                                                                                                                        <w:right w:val="single" w:sz="6" w:space="0" w:color="auto"/>
                                                                                                                      </w:divBdr>
                                                                                                                      <w:divsChild>
                                                                                                                        <w:div w:id="1345590099">
                                                                                                                          <w:marLeft w:val="0"/>
                                                                                                                          <w:marRight w:val="0"/>
                                                                                                                          <w:marTop w:val="0"/>
                                                                                                                          <w:marBottom w:val="0"/>
                                                                                                                          <w:divBdr>
                                                                                                                            <w:top w:val="none" w:sz="0" w:space="0" w:color="auto"/>
                                                                                                                            <w:left w:val="none" w:sz="0" w:space="0" w:color="auto"/>
                                                                                                                            <w:bottom w:val="none" w:sz="0" w:space="0" w:color="auto"/>
                                                                                                                            <w:right w:val="none" w:sz="0" w:space="0" w:color="auto"/>
                                                                                                                          </w:divBdr>
                                                                                                                          <w:divsChild>
                                                                                                                            <w:div w:id="1145246695">
                                                                                                                              <w:marLeft w:val="0"/>
                                                                                                                              <w:marRight w:val="0"/>
                                                                                                                              <w:marTop w:val="0"/>
                                                                                                                              <w:marBottom w:val="0"/>
                                                                                                                              <w:divBdr>
                                                                                                                                <w:top w:val="none" w:sz="0" w:space="0" w:color="auto"/>
                                                                                                                                <w:left w:val="none" w:sz="0" w:space="0" w:color="auto"/>
                                                                                                                                <w:bottom w:val="none" w:sz="0" w:space="0" w:color="auto"/>
                                                                                                                                <w:right w:val="none" w:sz="0" w:space="0" w:color="auto"/>
                                                                                                                              </w:divBdr>
                                                                                                                            </w:div>
                                                                                                                            <w:div w:id="390154642">
                                                                                                                              <w:marLeft w:val="0"/>
                                                                                                                              <w:marRight w:val="0"/>
                                                                                                                              <w:marTop w:val="0"/>
                                                                                                                              <w:marBottom w:val="0"/>
                                                                                                                              <w:divBdr>
                                                                                                                                <w:top w:val="none" w:sz="0" w:space="0" w:color="auto"/>
                                                                                                                                <w:left w:val="none" w:sz="0" w:space="0" w:color="auto"/>
                                                                                                                                <w:bottom w:val="none" w:sz="0" w:space="0" w:color="auto"/>
                                                                                                                                <w:right w:val="none" w:sz="0" w:space="0" w:color="auto"/>
                                                                                                                              </w:divBdr>
                                                                                                                            </w:div>
                                                                                                                            <w:div w:id="145560072">
                                                                                                                              <w:marLeft w:val="0"/>
                                                                                                                              <w:marRight w:val="0"/>
                                                                                                                              <w:marTop w:val="0"/>
                                                                                                                              <w:marBottom w:val="0"/>
                                                                                                                              <w:divBdr>
                                                                                                                                <w:top w:val="none" w:sz="0" w:space="0" w:color="auto"/>
                                                                                                                                <w:left w:val="none" w:sz="0" w:space="0" w:color="auto"/>
                                                                                                                                <w:bottom w:val="none" w:sz="0" w:space="0" w:color="auto"/>
                                                                                                                                <w:right w:val="none" w:sz="0" w:space="0" w:color="auto"/>
                                                                                                                              </w:divBdr>
                                                                                                                            </w:div>
                                                                                                                            <w:div w:id="1359352273">
                                                                                                                              <w:marLeft w:val="0"/>
                                                                                                                              <w:marRight w:val="0"/>
                                                                                                                              <w:marTop w:val="0"/>
                                                                                                                              <w:marBottom w:val="0"/>
                                                                                                                              <w:divBdr>
                                                                                                                                <w:top w:val="none" w:sz="0" w:space="0" w:color="auto"/>
                                                                                                                                <w:left w:val="none" w:sz="0" w:space="0" w:color="auto"/>
                                                                                                                                <w:bottom w:val="none" w:sz="0" w:space="0" w:color="auto"/>
                                                                                                                                <w:right w:val="none" w:sz="0" w:space="0" w:color="auto"/>
                                                                                                                              </w:divBdr>
                                                                                                                            </w:div>
                                                                                                                            <w:div w:id="454174218">
                                                                                                                              <w:marLeft w:val="0"/>
                                                                                                                              <w:marRight w:val="0"/>
                                                                                                                              <w:marTop w:val="0"/>
                                                                                                                              <w:marBottom w:val="0"/>
                                                                                                                              <w:divBdr>
                                                                                                                                <w:top w:val="none" w:sz="0" w:space="0" w:color="auto"/>
                                                                                                                                <w:left w:val="none" w:sz="0" w:space="0" w:color="auto"/>
                                                                                                                                <w:bottom w:val="none" w:sz="0" w:space="0" w:color="auto"/>
                                                                                                                                <w:right w:val="none" w:sz="0" w:space="0" w:color="auto"/>
                                                                                                                              </w:divBdr>
                                                                                                                            </w:div>
                                                                                                                            <w:div w:id="1778139597">
                                                                                                                              <w:marLeft w:val="0"/>
                                                                                                                              <w:marRight w:val="0"/>
                                                                                                                              <w:marTop w:val="0"/>
                                                                                                                              <w:marBottom w:val="0"/>
                                                                                                                              <w:divBdr>
                                                                                                                                <w:top w:val="none" w:sz="0" w:space="0" w:color="auto"/>
                                                                                                                                <w:left w:val="none" w:sz="0" w:space="0" w:color="auto"/>
                                                                                                                                <w:bottom w:val="none" w:sz="0" w:space="0" w:color="auto"/>
                                                                                                                                <w:right w:val="none" w:sz="0" w:space="0" w:color="auto"/>
                                                                                                                              </w:divBdr>
                                                                                                                            </w:div>
                                                                                                                            <w:div w:id="1844583817">
                                                                                                                              <w:marLeft w:val="0"/>
                                                                                                                              <w:marRight w:val="0"/>
                                                                                                                              <w:marTop w:val="0"/>
                                                                                                                              <w:marBottom w:val="0"/>
                                                                                                                              <w:divBdr>
                                                                                                                                <w:top w:val="none" w:sz="0" w:space="0" w:color="auto"/>
                                                                                                                                <w:left w:val="none" w:sz="0" w:space="0" w:color="auto"/>
                                                                                                                                <w:bottom w:val="none" w:sz="0" w:space="0" w:color="auto"/>
                                                                                                                                <w:right w:val="none" w:sz="0" w:space="0" w:color="auto"/>
                                                                                                                              </w:divBdr>
                                                                                                                            </w:div>
                                                                                                                            <w:div w:id="544954802">
                                                                                                                              <w:marLeft w:val="0"/>
                                                                                                                              <w:marRight w:val="0"/>
                                                                                                                              <w:marTop w:val="0"/>
                                                                                                                              <w:marBottom w:val="0"/>
                                                                                                                              <w:divBdr>
                                                                                                                                <w:top w:val="none" w:sz="0" w:space="0" w:color="auto"/>
                                                                                                                                <w:left w:val="none" w:sz="0" w:space="0" w:color="auto"/>
                                                                                                                                <w:bottom w:val="none" w:sz="0" w:space="0" w:color="auto"/>
                                                                                                                                <w:right w:val="none" w:sz="0" w:space="0" w:color="auto"/>
                                                                                                                              </w:divBdr>
                                                                                                                            </w:div>
                                                                                                                            <w:div w:id="655114868">
                                                                                                                              <w:marLeft w:val="0"/>
                                                                                                                              <w:marRight w:val="0"/>
                                                                                                                              <w:marTop w:val="0"/>
                                                                                                                              <w:marBottom w:val="0"/>
                                                                                                                              <w:divBdr>
                                                                                                                                <w:top w:val="none" w:sz="0" w:space="0" w:color="auto"/>
                                                                                                                                <w:left w:val="none" w:sz="0" w:space="0" w:color="auto"/>
                                                                                                                                <w:bottom w:val="none" w:sz="0" w:space="0" w:color="auto"/>
                                                                                                                                <w:right w:val="none" w:sz="0" w:space="0" w:color="auto"/>
                                                                                                                              </w:divBdr>
                                                                                                                            </w:div>
                                                                                                                            <w:div w:id="2124306136">
                                                                                                                              <w:marLeft w:val="0"/>
                                                                                                                              <w:marRight w:val="0"/>
                                                                                                                              <w:marTop w:val="0"/>
                                                                                                                              <w:marBottom w:val="0"/>
                                                                                                                              <w:divBdr>
                                                                                                                                <w:top w:val="none" w:sz="0" w:space="0" w:color="auto"/>
                                                                                                                                <w:left w:val="none" w:sz="0" w:space="0" w:color="auto"/>
                                                                                                                                <w:bottom w:val="none" w:sz="0" w:space="0" w:color="auto"/>
                                                                                                                                <w:right w:val="none" w:sz="0" w:space="0" w:color="auto"/>
                                                                                                                              </w:divBdr>
                                                                                                                            </w:div>
                                                                                                                            <w:div w:id="924149572">
                                                                                                                              <w:marLeft w:val="0"/>
                                                                                                                              <w:marRight w:val="0"/>
                                                                                                                              <w:marTop w:val="0"/>
                                                                                                                              <w:marBottom w:val="0"/>
                                                                                                                              <w:divBdr>
                                                                                                                                <w:top w:val="none" w:sz="0" w:space="0" w:color="auto"/>
                                                                                                                                <w:left w:val="none" w:sz="0" w:space="0" w:color="auto"/>
                                                                                                                                <w:bottom w:val="none" w:sz="0" w:space="0" w:color="auto"/>
                                                                                                                                <w:right w:val="none" w:sz="0" w:space="0" w:color="auto"/>
                                                                                                                              </w:divBdr>
                                                                                                                            </w:div>
                                                                                                                            <w:div w:id="1216743663">
                                                                                                                              <w:marLeft w:val="0"/>
                                                                                                                              <w:marRight w:val="0"/>
                                                                                                                              <w:marTop w:val="0"/>
                                                                                                                              <w:marBottom w:val="0"/>
                                                                                                                              <w:divBdr>
                                                                                                                                <w:top w:val="none" w:sz="0" w:space="0" w:color="auto"/>
                                                                                                                                <w:left w:val="none" w:sz="0" w:space="0" w:color="auto"/>
                                                                                                                                <w:bottom w:val="none" w:sz="0" w:space="0" w:color="auto"/>
                                                                                                                                <w:right w:val="none" w:sz="0" w:space="0" w:color="auto"/>
                                                                                                                              </w:divBdr>
                                                                                                                            </w:div>
                                                                                                                            <w:div w:id="8257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794201">
      <w:bodyDiv w:val="1"/>
      <w:marLeft w:val="0"/>
      <w:marRight w:val="0"/>
      <w:marTop w:val="0"/>
      <w:marBottom w:val="0"/>
      <w:divBdr>
        <w:top w:val="none" w:sz="0" w:space="0" w:color="auto"/>
        <w:left w:val="none" w:sz="0" w:space="0" w:color="auto"/>
        <w:bottom w:val="none" w:sz="0" w:space="0" w:color="auto"/>
        <w:right w:val="none" w:sz="0" w:space="0" w:color="auto"/>
      </w:divBdr>
    </w:div>
    <w:div w:id="522716367">
      <w:bodyDiv w:val="1"/>
      <w:marLeft w:val="0"/>
      <w:marRight w:val="0"/>
      <w:marTop w:val="0"/>
      <w:marBottom w:val="0"/>
      <w:divBdr>
        <w:top w:val="none" w:sz="0" w:space="0" w:color="auto"/>
        <w:left w:val="none" w:sz="0" w:space="0" w:color="auto"/>
        <w:bottom w:val="none" w:sz="0" w:space="0" w:color="auto"/>
        <w:right w:val="none" w:sz="0" w:space="0" w:color="auto"/>
      </w:divBdr>
      <w:divsChild>
        <w:div w:id="960378912">
          <w:blockQuote w:val="1"/>
          <w:marLeft w:val="600"/>
          <w:marRight w:val="0"/>
          <w:marTop w:val="0"/>
          <w:marBottom w:val="0"/>
          <w:divBdr>
            <w:top w:val="none" w:sz="0" w:space="0" w:color="auto"/>
            <w:left w:val="none" w:sz="0" w:space="0" w:color="auto"/>
            <w:bottom w:val="none" w:sz="0" w:space="0" w:color="auto"/>
            <w:right w:val="none" w:sz="0" w:space="0" w:color="auto"/>
          </w:divBdr>
          <w:divsChild>
            <w:div w:id="1764380229">
              <w:marLeft w:val="0"/>
              <w:marRight w:val="0"/>
              <w:marTop w:val="0"/>
              <w:marBottom w:val="0"/>
              <w:divBdr>
                <w:top w:val="none" w:sz="0" w:space="0" w:color="auto"/>
                <w:left w:val="none" w:sz="0" w:space="0" w:color="auto"/>
                <w:bottom w:val="none" w:sz="0" w:space="0" w:color="auto"/>
                <w:right w:val="none" w:sz="0" w:space="0" w:color="auto"/>
              </w:divBdr>
            </w:div>
          </w:divsChild>
        </w:div>
        <w:div w:id="1487819647">
          <w:blockQuote w:val="1"/>
          <w:marLeft w:val="600"/>
          <w:marRight w:val="0"/>
          <w:marTop w:val="0"/>
          <w:marBottom w:val="0"/>
          <w:divBdr>
            <w:top w:val="none" w:sz="0" w:space="0" w:color="auto"/>
            <w:left w:val="none" w:sz="0" w:space="0" w:color="auto"/>
            <w:bottom w:val="none" w:sz="0" w:space="0" w:color="auto"/>
            <w:right w:val="none" w:sz="0" w:space="0" w:color="auto"/>
          </w:divBdr>
          <w:divsChild>
            <w:div w:id="1050569144">
              <w:marLeft w:val="0"/>
              <w:marRight w:val="0"/>
              <w:marTop w:val="0"/>
              <w:marBottom w:val="0"/>
              <w:divBdr>
                <w:top w:val="none" w:sz="0" w:space="0" w:color="auto"/>
                <w:left w:val="none" w:sz="0" w:space="0" w:color="auto"/>
                <w:bottom w:val="none" w:sz="0" w:space="0" w:color="auto"/>
                <w:right w:val="none" w:sz="0" w:space="0" w:color="auto"/>
              </w:divBdr>
            </w:div>
          </w:divsChild>
        </w:div>
        <w:div w:id="1910840680">
          <w:blockQuote w:val="1"/>
          <w:marLeft w:val="600"/>
          <w:marRight w:val="0"/>
          <w:marTop w:val="0"/>
          <w:marBottom w:val="0"/>
          <w:divBdr>
            <w:top w:val="none" w:sz="0" w:space="0" w:color="auto"/>
            <w:left w:val="none" w:sz="0" w:space="0" w:color="auto"/>
            <w:bottom w:val="none" w:sz="0" w:space="0" w:color="auto"/>
            <w:right w:val="none" w:sz="0" w:space="0" w:color="auto"/>
          </w:divBdr>
          <w:divsChild>
            <w:div w:id="1246961730">
              <w:marLeft w:val="0"/>
              <w:marRight w:val="0"/>
              <w:marTop w:val="0"/>
              <w:marBottom w:val="0"/>
              <w:divBdr>
                <w:top w:val="none" w:sz="0" w:space="0" w:color="auto"/>
                <w:left w:val="none" w:sz="0" w:space="0" w:color="auto"/>
                <w:bottom w:val="none" w:sz="0" w:space="0" w:color="auto"/>
                <w:right w:val="none" w:sz="0" w:space="0" w:color="auto"/>
              </w:divBdr>
            </w:div>
            <w:div w:id="57869478">
              <w:marLeft w:val="0"/>
              <w:marRight w:val="0"/>
              <w:marTop w:val="0"/>
              <w:marBottom w:val="0"/>
              <w:divBdr>
                <w:top w:val="none" w:sz="0" w:space="0" w:color="auto"/>
                <w:left w:val="none" w:sz="0" w:space="0" w:color="auto"/>
                <w:bottom w:val="none" w:sz="0" w:space="0" w:color="auto"/>
                <w:right w:val="none" w:sz="0" w:space="0" w:color="auto"/>
              </w:divBdr>
            </w:div>
            <w:div w:id="137792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12266">
      <w:bodyDiv w:val="1"/>
      <w:marLeft w:val="0"/>
      <w:marRight w:val="0"/>
      <w:marTop w:val="0"/>
      <w:marBottom w:val="0"/>
      <w:divBdr>
        <w:top w:val="none" w:sz="0" w:space="0" w:color="auto"/>
        <w:left w:val="none" w:sz="0" w:space="0" w:color="auto"/>
        <w:bottom w:val="none" w:sz="0" w:space="0" w:color="auto"/>
        <w:right w:val="none" w:sz="0" w:space="0" w:color="auto"/>
      </w:divBdr>
    </w:div>
    <w:div w:id="667829983">
      <w:bodyDiv w:val="1"/>
      <w:marLeft w:val="0"/>
      <w:marRight w:val="0"/>
      <w:marTop w:val="0"/>
      <w:marBottom w:val="0"/>
      <w:divBdr>
        <w:top w:val="none" w:sz="0" w:space="0" w:color="auto"/>
        <w:left w:val="none" w:sz="0" w:space="0" w:color="auto"/>
        <w:bottom w:val="none" w:sz="0" w:space="0" w:color="auto"/>
        <w:right w:val="none" w:sz="0" w:space="0" w:color="auto"/>
      </w:divBdr>
    </w:div>
    <w:div w:id="728236802">
      <w:bodyDiv w:val="1"/>
      <w:marLeft w:val="0"/>
      <w:marRight w:val="0"/>
      <w:marTop w:val="0"/>
      <w:marBottom w:val="0"/>
      <w:divBdr>
        <w:top w:val="none" w:sz="0" w:space="0" w:color="auto"/>
        <w:left w:val="none" w:sz="0" w:space="0" w:color="auto"/>
        <w:bottom w:val="none" w:sz="0" w:space="0" w:color="auto"/>
        <w:right w:val="none" w:sz="0" w:space="0" w:color="auto"/>
      </w:divBdr>
    </w:div>
    <w:div w:id="875194436">
      <w:bodyDiv w:val="1"/>
      <w:marLeft w:val="0"/>
      <w:marRight w:val="0"/>
      <w:marTop w:val="0"/>
      <w:marBottom w:val="0"/>
      <w:divBdr>
        <w:top w:val="none" w:sz="0" w:space="0" w:color="auto"/>
        <w:left w:val="none" w:sz="0" w:space="0" w:color="auto"/>
        <w:bottom w:val="none" w:sz="0" w:space="0" w:color="auto"/>
        <w:right w:val="none" w:sz="0" w:space="0" w:color="auto"/>
      </w:divBdr>
    </w:div>
    <w:div w:id="1001658461">
      <w:bodyDiv w:val="1"/>
      <w:marLeft w:val="0"/>
      <w:marRight w:val="0"/>
      <w:marTop w:val="0"/>
      <w:marBottom w:val="0"/>
      <w:divBdr>
        <w:top w:val="none" w:sz="0" w:space="0" w:color="auto"/>
        <w:left w:val="none" w:sz="0" w:space="0" w:color="auto"/>
        <w:bottom w:val="none" w:sz="0" w:space="0" w:color="auto"/>
        <w:right w:val="none" w:sz="0" w:space="0" w:color="auto"/>
      </w:divBdr>
    </w:div>
    <w:div w:id="1108351683">
      <w:bodyDiv w:val="1"/>
      <w:marLeft w:val="0"/>
      <w:marRight w:val="0"/>
      <w:marTop w:val="0"/>
      <w:marBottom w:val="0"/>
      <w:divBdr>
        <w:top w:val="none" w:sz="0" w:space="0" w:color="auto"/>
        <w:left w:val="none" w:sz="0" w:space="0" w:color="auto"/>
        <w:bottom w:val="none" w:sz="0" w:space="0" w:color="auto"/>
        <w:right w:val="none" w:sz="0" w:space="0" w:color="auto"/>
      </w:divBdr>
    </w:div>
    <w:div w:id="1290430055">
      <w:bodyDiv w:val="1"/>
      <w:marLeft w:val="0"/>
      <w:marRight w:val="0"/>
      <w:marTop w:val="0"/>
      <w:marBottom w:val="0"/>
      <w:divBdr>
        <w:top w:val="none" w:sz="0" w:space="0" w:color="auto"/>
        <w:left w:val="none" w:sz="0" w:space="0" w:color="auto"/>
        <w:bottom w:val="none" w:sz="0" w:space="0" w:color="auto"/>
        <w:right w:val="none" w:sz="0" w:space="0" w:color="auto"/>
      </w:divBdr>
    </w:div>
    <w:div w:id="1332559919">
      <w:bodyDiv w:val="1"/>
      <w:marLeft w:val="0"/>
      <w:marRight w:val="0"/>
      <w:marTop w:val="0"/>
      <w:marBottom w:val="0"/>
      <w:divBdr>
        <w:top w:val="none" w:sz="0" w:space="0" w:color="auto"/>
        <w:left w:val="none" w:sz="0" w:space="0" w:color="auto"/>
        <w:bottom w:val="none" w:sz="0" w:space="0" w:color="auto"/>
        <w:right w:val="none" w:sz="0" w:space="0" w:color="auto"/>
      </w:divBdr>
    </w:div>
    <w:div w:id="1338657613">
      <w:bodyDiv w:val="1"/>
      <w:marLeft w:val="0"/>
      <w:marRight w:val="0"/>
      <w:marTop w:val="0"/>
      <w:marBottom w:val="0"/>
      <w:divBdr>
        <w:top w:val="none" w:sz="0" w:space="0" w:color="auto"/>
        <w:left w:val="none" w:sz="0" w:space="0" w:color="auto"/>
        <w:bottom w:val="none" w:sz="0" w:space="0" w:color="auto"/>
        <w:right w:val="none" w:sz="0" w:space="0" w:color="auto"/>
      </w:divBdr>
    </w:div>
    <w:div w:id="1505627963">
      <w:bodyDiv w:val="1"/>
      <w:marLeft w:val="0"/>
      <w:marRight w:val="0"/>
      <w:marTop w:val="0"/>
      <w:marBottom w:val="0"/>
      <w:divBdr>
        <w:top w:val="none" w:sz="0" w:space="0" w:color="auto"/>
        <w:left w:val="none" w:sz="0" w:space="0" w:color="auto"/>
        <w:bottom w:val="none" w:sz="0" w:space="0" w:color="auto"/>
        <w:right w:val="none" w:sz="0" w:space="0" w:color="auto"/>
      </w:divBdr>
    </w:div>
    <w:div w:id="1584995676">
      <w:bodyDiv w:val="1"/>
      <w:marLeft w:val="0"/>
      <w:marRight w:val="0"/>
      <w:marTop w:val="0"/>
      <w:marBottom w:val="0"/>
      <w:divBdr>
        <w:top w:val="none" w:sz="0" w:space="0" w:color="auto"/>
        <w:left w:val="none" w:sz="0" w:space="0" w:color="auto"/>
        <w:bottom w:val="none" w:sz="0" w:space="0" w:color="auto"/>
        <w:right w:val="none" w:sz="0" w:space="0" w:color="auto"/>
      </w:divBdr>
    </w:div>
    <w:div w:id="1657875989">
      <w:bodyDiv w:val="1"/>
      <w:marLeft w:val="0"/>
      <w:marRight w:val="0"/>
      <w:marTop w:val="0"/>
      <w:marBottom w:val="0"/>
      <w:divBdr>
        <w:top w:val="none" w:sz="0" w:space="0" w:color="auto"/>
        <w:left w:val="none" w:sz="0" w:space="0" w:color="auto"/>
        <w:bottom w:val="none" w:sz="0" w:space="0" w:color="auto"/>
        <w:right w:val="none" w:sz="0" w:space="0" w:color="auto"/>
      </w:divBdr>
    </w:div>
    <w:div w:id="1675642889">
      <w:bodyDiv w:val="1"/>
      <w:marLeft w:val="0"/>
      <w:marRight w:val="0"/>
      <w:marTop w:val="0"/>
      <w:marBottom w:val="0"/>
      <w:divBdr>
        <w:top w:val="none" w:sz="0" w:space="0" w:color="auto"/>
        <w:left w:val="none" w:sz="0" w:space="0" w:color="auto"/>
        <w:bottom w:val="none" w:sz="0" w:space="0" w:color="auto"/>
        <w:right w:val="none" w:sz="0" w:space="0" w:color="auto"/>
      </w:divBdr>
    </w:div>
    <w:div w:id="1816071866">
      <w:bodyDiv w:val="1"/>
      <w:marLeft w:val="0"/>
      <w:marRight w:val="0"/>
      <w:marTop w:val="0"/>
      <w:marBottom w:val="0"/>
      <w:divBdr>
        <w:top w:val="none" w:sz="0" w:space="0" w:color="auto"/>
        <w:left w:val="none" w:sz="0" w:space="0" w:color="auto"/>
        <w:bottom w:val="none" w:sz="0" w:space="0" w:color="auto"/>
        <w:right w:val="none" w:sz="0" w:space="0" w:color="auto"/>
      </w:divBdr>
      <w:divsChild>
        <w:div w:id="558249777">
          <w:marLeft w:val="0"/>
          <w:marRight w:val="0"/>
          <w:marTop w:val="0"/>
          <w:marBottom w:val="0"/>
          <w:divBdr>
            <w:top w:val="none" w:sz="0" w:space="0" w:color="auto"/>
            <w:left w:val="none" w:sz="0" w:space="0" w:color="auto"/>
            <w:bottom w:val="none" w:sz="0" w:space="0" w:color="auto"/>
            <w:right w:val="none" w:sz="0" w:space="0" w:color="auto"/>
          </w:divBdr>
          <w:divsChild>
            <w:div w:id="914585959">
              <w:marLeft w:val="0"/>
              <w:marRight w:val="0"/>
              <w:marTop w:val="0"/>
              <w:marBottom w:val="0"/>
              <w:divBdr>
                <w:top w:val="none" w:sz="0" w:space="0" w:color="auto"/>
                <w:left w:val="none" w:sz="0" w:space="0" w:color="auto"/>
                <w:bottom w:val="none" w:sz="0" w:space="0" w:color="auto"/>
                <w:right w:val="none" w:sz="0" w:space="0" w:color="auto"/>
              </w:divBdr>
              <w:divsChild>
                <w:div w:id="1702197521">
                  <w:marLeft w:val="0"/>
                  <w:marRight w:val="0"/>
                  <w:marTop w:val="0"/>
                  <w:marBottom w:val="0"/>
                  <w:divBdr>
                    <w:top w:val="none" w:sz="0" w:space="0" w:color="auto"/>
                    <w:left w:val="none" w:sz="0" w:space="0" w:color="auto"/>
                    <w:bottom w:val="none" w:sz="0" w:space="0" w:color="auto"/>
                    <w:right w:val="none" w:sz="0" w:space="0" w:color="auto"/>
                  </w:divBdr>
                  <w:divsChild>
                    <w:div w:id="1693529531">
                      <w:marLeft w:val="0"/>
                      <w:marRight w:val="0"/>
                      <w:marTop w:val="0"/>
                      <w:marBottom w:val="0"/>
                      <w:divBdr>
                        <w:top w:val="none" w:sz="0" w:space="0" w:color="auto"/>
                        <w:left w:val="none" w:sz="0" w:space="0" w:color="auto"/>
                        <w:bottom w:val="none" w:sz="0" w:space="0" w:color="auto"/>
                        <w:right w:val="none" w:sz="0" w:space="0" w:color="auto"/>
                      </w:divBdr>
                      <w:divsChild>
                        <w:div w:id="1787657861">
                          <w:marLeft w:val="0"/>
                          <w:marRight w:val="0"/>
                          <w:marTop w:val="0"/>
                          <w:marBottom w:val="0"/>
                          <w:divBdr>
                            <w:top w:val="none" w:sz="0" w:space="0" w:color="auto"/>
                            <w:left w:val="none" w:sz="0" w:space="0" w:color="auto"/>
                            <w:bottom w:val="none" w:sz="0" w:space="0" w:color="auto"/>
                            <w:right w:val="none" w:sz="0" w:space="0" w:color="auto"/>
                          </w:divBdr>
                          <w:divsChild>
                            <w:div w:id="99034814">
                              <w:marLeft w:val="0"/>
                              <w:marRight w:val="0"/>
                              <w:marTop w:val="0"/>
                              <w:marBottom w:val="0"/>
                              <w:divBdr>
                                <w:top w:val="none" w:sz="0" w:space="0" w:color="auto"/>
                                <w:left w:val="none" w:sz="0" w:space="0" w:color="auto"/>
                                <w:bottom w:val="none" w:sz="0" w:space="0" w:color="auto"/>
                                <w:right w:val="none" w:sz="0" w:space="0" w:color="auto"/>
                              </w:divBdr>
                              <w:divsChild>
                                <w:div w:id="566385213">
                                  <w:marLeft w:val="0"/>
                                  <w:marRight w:val="0"/>
                                  <w:marTop w:val="0"/>
                                  <w:marBottom w:val="0"/>
                                  <w:divBdr>
                                    <w:top w:val="none" w:sz="0" w:space="0" w:color="auto"/>
                                    <w:left w:val="none" w:sz="0" w:space="0" w:color="auto"/>
                                    <w:bottom w:val="none" w:sz="0" w:space="0" w:color="auto"/>
                                    <w:right w:val="none" w:sz="0" w:space="0" w:color="auto"/>
                                  </w:divBdr>
                                  <w:divsChild>
                                    <w:div w:id="1032266899">
                                      <w:marLeft w:val="0"/>
                                      <w:marRight w:val="0"/>
                                      <w:marTop w:val="0"/>
                                      <w:marBottom w:val="0"/>
                                      <w:divBdr>
                                        <w:top w:val="none" w:sz="0" w:space="0" w:color="auto"/>
                                        <w:left w:val="none" w:sz="0" w:space="0" w:color="auto"/>
                                        <w:bottom w:val="none" w:sz="0" w:space="0" w:color="auto"/>
                                        <w:right w:val="none" w:sz="0" w:space="0" w:color="auto"/>
                                      </w:divBdr>
                                      <w:divsChild>
                                        <w:div w:id="1972319394">
                                          <w:marLeft w:val="0"/>
                                          <w:marRight w:val="0"/>
                                          <w:marTop w:val="0"/>
                                          <w:marBottom w:val="0"/>
                                          <w:divBdr>
                                            <w:top w:val="none" w:sz="0" w:space="0" w:color="auto"/>
                                            <w:left w:val="none" w:sz="0" w:space="0" w:color="auto"/>
                                            <w:bottom w:val="none" w:sz="0" w:space="0" w:color="auto"/>
                                            <w:right w:val="none" w:sz="0" w:space="0" w:color="auto"/>
                                          </w:divBdr>
                                          <w:divsChild>
                                            <w:div w:id="28589721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110003">
                                                  <w:marLeft w:val="0"/>
                                                  <w:marRight w:val="0"/>
                                                  <w:marTop w:val="0"/>
                                                  <w:marBottom w:val="0"/>
                                                  <w:divBdr>
                                                    <w:top w:val="none" w:sz="0" w:space="0" w:color="auto"/>
                                                    <w:left w:val="none" w:sz="0" w:space="0" w:color="auto"/>
                                                    <w:bottom w:val="none" w:sz="0" w:space="0" w:color="auto"/>
                                                    <w:right w:val="none" w:sz="0" w:space="0" w:color="auto"/>
                                                  </w:divBdr>
                                                  <w:divsChild>
                                                    <w:div w:id="1533573995">
                                                      <w:marLeft w:val="0"/>
                                                      <w:marRight w:val="0"/>
                                                      <w:marTop w:val="0"/>
                                                      <w:marBottom w:val="0"/>
                                                      <w:divBdr>
                                                        <w:top w:val="none" w:sz="0" w:space="0" w:color="auto"/>
                                                        <w:left w:val="none" w:sz="0" w:space="0" w:color="auto"/>
                                                        <w:bottom w:val="none" w:sz="0" w:space="0" w:color="auto"/>
                                                        <w:right w:val="none" w:sz="0" w:space="0" w:color="auto"/>
                                                      </w:divBdr>
                                                      <w:divsChild>
                                                        <w:div w:id="1755084564">
                                                          <w:marLeft w:val="0"/>
                                                          <w:marRight w:val="0"/>
                                                          <w:marTop w:val="0"/>
                                                          <w:marBottom w:val="0"/>
                                                          <w:divBdr>
                                                            <w:top w:val="none" w:sz="0" w:space="0" w:color="auto"/>
                                                            <w:left w:val="none" w:sz="0" w:space="0" w:color="auto"/>
                                                            <w:bottom w:val="none" w:sz="0" w:space="0" w:color="auto"/>
                                                            <w:right w:val="none" w:sz="0" w:space="0" w:color="auto"/>
                                                          </w:divBdr>
                                                          <w:divsChild>
                                                            <w:div w:id="1551651698">
                                                              <w:marLeft w:val="0"/>
                                                              <w:marRight w:val="0"/>
                                                              <w:marTop w:val="0"/>
                                                              <w:marBottom w:val="0"/>
                                                              <w:divBdr>
                                                                <w:top w:val="none" w:sz="0" w:space="0" w:color="auto"/>
                                                                <w:left w:val="none" w:sz="0" w:space="0" w:color="auto"/>
                                                                <w:bottom w:val="none" w:sz="0" w:space="0" w:color="auto"/>
                                                                <w:right w:val="none" w:sz="0" w:space="0" w:color="auto"/>
                                                              </w:divBdr>
                                                              <w:divsChild>
                                                                <w:div w:id="2035762470">
                                                                  <w:marLeft w:val="0"/>
                                                                  <w:marRight w:val="0"/>
                                                                  <w:marTop w:val="0"/>
                                                                  <w:marBottom w:val="0"/>
                                                                  <w:divBdr>
                                                                    <w:top w:val="none" w:sz="0" w:space="0" w:color="auto"/>
                                                                    <w:left w:val="none" w:sz="0" w:space="0" w:color="auto"/>
                                                                    <w:bottom w:val="none" w:sz="0" w:space="0" w:color="auto"/>
                                                                    <w:right w:val="none" w:sz="0" w:space="0" w:color="auto"/>
                                                                  </w:divBdr>
                                                                  <w:divsChild>
                                                                    <w:div w:id="447437216">
                                                                      <w:marLeft w:val="0"/>
                                                                      <w:marRight w:val="0"/>
                                                                      <w:marTop w:val="0"/>
                                                                      <w:marBottom w:val="0"/>
                                                                      <w:divBdr>
                                                                        <w:top w:val="none" w:sz="0" w:space="0" w:color="auto"/>
                                                                        <w:left w:val="none" w:sz="0" w:space="0" w:color="auto"/>
                                                                        <w:bottom w:val="none" w:sz="0" w:space="0" w:color="auto"/>
                                                                        <w:right w:val="none" w:sz="0" w:space="0" w:color="auto"/>
                                                                      </w:divBdr>
                                                                      <w:divsChild>
                                                                        <w:div w:id="2135712405">
                                                                          <w:marLeft w:val="0"/>
                                                                          <w:marRight w:val="0"/>
                                                                          <w:marTop w:val="0"/>
                                                                          <w:marBottom w:val="0"/>
                                                                          <w:divBdr>
                                                                            <w:top w:val="none" w:sz="0" w:space="0" w:color="auto"/>
                                                                            <w:left w:val="none" w:sz="0" w:space="0" w:color="auto"/>
                                                                            <w:bottom w:val="none" w:sz="0" w:space="0" w:color="auto"/>
                                                                            <w:right w:val="none" w:sz="0" w:space="0" w:color="auto"/>
                                                                          </w:divBdr>
                                                                          <w:divsChild>
                                                                            <w:div w:id="1978681796">
                                                                              <w:marLeft w:val="0"/>
                                                                              <w:marRight w:val="0"/>
                                                                              <w:marTop w:val="0"/>
                                                                              <w:marBottom w:val="0"/>
                                                                              <w:divBdr>
                                                                                <w:top w:val="none" w:sz="0" w:space="0" w:color="auto"/>
                                                                                <w:left w:val="none" w:sz="0" w:space="0" w:color="auto"/>
                                                                                <w:bottom w:val="none" w:sz="0" w:space="0" w:color="auto"/>
                                                                                <w:right w:val="none" w:sz="0" w:space="0" w:color="auto"/>
                                                                              </w:divBdr>
                                                                              <w:divsChild>
                                                                                <w:div w:id="766343650">
                                                                                  <w:marLeft w:val="0"/>
                                                                                  <w:marRight w:val="0"/>
                                                                                  <w:marTop w:val="0"/>
                                                                                  <w:marBottom w:val="0"/>
                                                                                  <w:divBdr>
                                                                                    <w:top w:val="none" w:sz="0" w:space="0" w:color="auto"/>
                                                                                    <w:left w:val="none" w:sz="0" w:space="0" w:color="auto"/>
                                                                                    <w:bottom w:val="none" w:sz="0" w:space="0" w:color="auto"/>
                                                                                    <w:right w:val="none" w:sz="0" w:space="0" w:color="auto"/>
                                                                                  </w:divBdr>
                                                                                  <w:divsChild>
                                                                                    <w:div w:id="1827210398">
                                                                                      <w:marLeft w:val="0"/>
                                                                                      <w:marRight w:val="0"/>
                                                                                      <w:marTop w:val="0"/>
                                                                                      <w:marBottom w:val="0"/>
                                                                                      <w:divBdr>
                                                                                        <w:top w:val="none" w:sz="0" w:space="0" w:color="auto"/>
                                                                                        <w:left w:val="none" w:sz="0" w:space="0" w:color="auto"/>
                                                                                        <w:bottom w:val="none" w:sz="0" w:space="0" w:color="auto"/>
                                                                                        <w:right w:val="none" w:sz="0" w:space="0" w:color="auto"/>
                                                                                      </w:divBdr>
                                                                                      <w:divsChild>
                                                                                        <w:div w:id="1814172042">
                                                                                          <w:marLeft w:val="0"/>
                                                                                          <w:marRight w:val="0"/>
                                                                                          <w:marTop w:val="0"/>
                                                                                          <w:marBottom w:val="150"/>
                                                                                          <w:divBdr>
                                                                                            <w:top w:val="single" w:sz="2" w:space="0" w:color="EFEFEF"/>
                                                                                            <w:left w:val="single" w:sz="6" w:space="0" w:color="EFEFEF"/>
                                                                                            <w:bottom w:val="single" w:sz="6" w:space="0" w:color="E2E2E2"/>
                                                                                            <w:right w:val="single" w:sz="6" w:space="0" w:color="EFEFEF"/>
                                                                                          </w:divBdr>
                                                                                          <w:divsChild>
                                                                                            <w:div w:id="26417934">
                                                                                              <w:marLeft w:val="0"/>
                                                                                              <w:marRight w:val="0"/>
                                                                                              <w:marTop w:val="0"/>
                                                                                              <w:marBottom w:val="0"/>
                                                                                              <w:divBdr>
                                                                                                <w:top w:val="none" w:sz="0" w:space="0" w:color="auto"/>
                                                                                                <w:left w:val="none" w:sz="0" w:space="0" w:color="auto"/>
                                                                                                <w:bottom w:val="none" w:sz="0" w:space="0" w:color="auto"/>
                                                                                                <w:right w:val="none" w:sz="0" w:space="0" w:color="auto"/>
                                                                                              </w:divBdr>
                                                                                              <w:divsChild>
                                                                                                <w:div w:id="607394131">
                                                                                                  <w:marLeft w:val="0"/>
                                                                                                  <w:marRight w:val="0"/>
                                                                                                  <w:marTop w:val="0"/>
                                                                                                  <w:marBottom w:val="0"/>
                                                                                                  <w:divBdr>
                                                                                                    <w:top w:val="none" w:sz="0" w:space="0" w:color="auto"/>
                                                                                                    <w:left w:val="none" w:sz="0" w:space="0" w:color="auto"/>
                                                                                                    <w:bottom w:val="none" w:sz="0" w:space="0" w:color="auto"/>
                                                                                                    <w:right w:val="none" w:sz="0" w:space="0" w:color="auto"/>
                                                                                                  </w:divBdr>
                                                                                                  <w:divsChild>
                                                                                                    <w:div w:id="537670567">
                                                                                                      <w:marLeft w:val="0"/>
                                                                                                      <w:marRight w:val="0"/>
                                                                                                      <w:marTop w:val="0"/>
                                                                                                      <w:marBottom w:val="0"/>
                                                                                                      <w:divBdr>
                                                                                                        <w:top w:val="none" w:sz="0" w:space="0" w:color="auto"/>
                                                                                                        <w:left w:val="none" w:sz="0" w:space="0" w:color="auto"/>
                                                                                                        <w:bottom w:val="none" w:sz="0" w:space="0" w:color="auto"/>
                                                                                                        <w:right w:val="none" w:sz="0" w:space="0" w:color="auto"/>
                                                                                                      </w:divBdr>
                                                                                                      <w:divsChild>
                                                                                                        <w:div w:id="1938899747">
                                                                                                          <w:marLeft w:val="0"/>
                                                                                                          <w:marRight w:val="0"/>
                                                                                                          <w:marTop w:val="0"/>
                                                                                                          <w:marBottom w:val="0"/>
                                                                                                          <w:divBdr>
                                                                                                            <w:top w:val="none" w:sz="0" w:space="0" w:color="auto"/>
                                                                                                            <w:left w:val="none" w:sz="0" w:space="0" w:color="auto"/>
                                                                                                            <w:bottom w:val="none" w:sz="0" w:space="0" w:color="auto"/>
                                                                                                            <w:right w:val="none" w:sz="0" w:space="0" w:color="auto"/>
                                                                                                          </w:divBdr>
                                                                                                          <w:divsChild>
                                                                                                            <w:div w:id="890310617">
                                                                                                              <w:marLeft w:val="0"/>
                                                                                                              <w:marRight w:val="0"/>
                                                                                                              <w:marTop w:val="0"/>
                                                                                                              <w:marBottom w:val="0"/>
                                                                                                              <w:divBdr>
                                                                                                                <w:top w:val="single" w:sz="2" w:space="4" w:color="D8D8D8"/>
                                                                                                                <w:left w:val="single" w:sz="2" w:space="0" w:color="D8D8D8"/>
                                                                                                                <w:bottom w:val="single" w:sz="2" w:space="4" w:color="D8D8D8"/>
                                                                                                                <w:right w:val="single" w:sz="2" w:space="0" w:color="D8D8D8"/>
                                                                                                              </w:divBdr>
                                                                                                              <w:divsChild>
                                                                                                                <w:div w:id="651763459">
                                                                                                                  <w:marLeft w:val="225"/>
                                                                                                                  <w:marRight w:val="225"/>
                                                                                                                  <w:marTop w:val="75"/>
                                                                                                                  <w:marBottom w:val="75"/>
                                                                                                                  <w:divBdr>
                                                                                                                    <w:top w:val="none" w:sz="0" w:space="0" w:color="auto"/>
                                                                                                                    <w:left w:val="none" w:sz="0" w:space="0" w:color="auto"/>
                                                                                                                    <w:bottom w:val="none" w:sz="0" w:space="0" w:color="auto"/>
                                                                                                                    <w:right w:val="none" w:sz="0" w:space="0" w:color="auto"/>
                                                                                                                  </w:divBdr>
                                                                                                                  <w:divsChild>
                                                                                                                    <w:div w:id="1077554564">
                                                                                                                      <w:marLeft w:val="0"/>
                                                                                                                      <w:marRight w:val="0"/>
                                                                                                                      <w:marTop w:val="0"/>
                                                                                                                      <w:marBottom w:val="0"/>
                                                                                                                      <w:divBdr>
                                                                                                                        <w:top w:val="single" w:sz="6" w:space="0" w:color="auto"/>
                                                                                                                        <w:left w:val="single" w:sz="6" w:space="0" w:color="auto"/>
                                                                                                                        <w:bottom w:val="single" w:sz="6" w:space="0" w:color="auto"/>
                                                                                                                        <w:right w:val="single" w:sz="6" w:space="0" w:color="auto"/>
                                                                                                                      </w:divBdr>
                                                                                                                      <w:divsChild>
                                                                                                                        <w:div w:id="327906964">
                                                                                                                          <w:marLeft w:val="0"/>
                                                                                                                          <w:marRight w:val="0"/>
                                                                                                                          <w:marTop w:val="0"/>
                                                                                                                          <w:marBottom w:val="0"/>
                                                                                                                          <w:divBdr>
                                                                                                                            <w:top w:val="none" w:sz="0" w:space="0" w:color="auto"/>
                                                                                                                            <w:left w:val="none" w:sz="0" w:space="0" w:color="auto"/>
                                                                                                                            <w:bottom w:val="none" w:sz="0" w:space="0" w:color="auto"/>
                                                                                                                            <w:right w:val="none" w:sz="0" w:space="0" w:color="auto"/>
                                                                                                                          </w:divBdr>
                                                                                                                          <w:divsChild>
                                                                                                                            <w:div w:id="1922596061">
                                                                                                                              <w:marLeft w:val="0"/>
                                                                                                                              <w:marRight w:val="0"/>
                                                                                                                              <w:marTop w:val="0"/>
                                                                                                                              <w:marBottom w:val="0"/>
                                                                                                                              <w:divBdr>
                                                                                                                                <w:top w:val="none" w:sz="0" w:space="0" w:color="auto"/>
                                                                                                                                <w:left w:val="none" w:sz="0" w:space="0" w:color="auto"/>
                                                                                                                                <w:bottom w:val="none" w:sz="0" w:space="0" w:color="auto"/>
                                                                                                                                <w:right w:val="none" w:sz="0" w:space="0" w:color="auto"/>
                                                                                                                              </w:divBdr>
                                                                                                                            </w:div>
                                                                                                                            <w:div w:id="1223176296">
                                                                                                                              <w:marLeft w:val="0"/>
                                                                                                                              <w:marRight w:val="0"/>
                                                                                                                              <w:marTop w:val="0"/>
                                                                                                                              <w:marBottom w:val="0"/>
                                                                                                                              <w:divBdr>
                                                                                                                                <w:top w:val="none" w:sz="0" w:space="0" w:color="auto"/>
                                                                                                                                <w:left w:val="none" w:sz="0" w:space="0" w:color="auto"/>
                                                                                                                                <w:bottom w:val="none" w:sz="0" w:space="0" w:color="auto"/>
                                                                                                                                <w:right w:val="none" w:sz="0" w:space="0" w:color="auto"/>
                                                                                                                              </w:divBdr>
                                                                                                                            </w:div>
                                                                                                                            <w:div w:id="361320083">
                                                                                                                              <w:marLeft w:val="0"/>
                                                                                                                              <w:marRight w:val="0"/>
                                                                                                                              <w:marTop w:val="0"/>
                                                                                                                              <w:marBottom w:val="0"/>
                                                                                                                              <w:divBdr>
                                                                                                                                <w:top w:val="none" w:sz="0" w:space="0" w:color="auto"/>
                                                                                                                                <w:left w:val="none" w:sz="0" w:space="0" w:color="auto"/>
                                                                                                                                <w:bottom w:val="none" w:sz="0" w:space="0" w:color="auto"/>
                                                                                                                                <w:right w:val="none" w:sz="0" w:space="0" w:color="auto"/>
                                                                                                                              </w:divBdr>
                                                                                                                            </w:div>
                                                                                                                            <w:div w:id="87384591">
                                                                                                                              <w:marLeft w:val="0"/>
                                                                                                                              <w:marRight w:val="0"/>
                                                                                                                              <w:marTop w:val="0"/>
                                                                                                                              <w:marBottom w:val="0"/>
                                                                                                                              <w:divBdr>
                                                                                                                                <w:top w:val="none" w:sz="0" w:space="0" w:color="auto"/>
                                                                                                                                <w:left w:val="none" w:sz="0" w:space="0" w:color="auto"/>
                                                                                                                                <w:bottom w:val="none" w:sz="0" w:space="0" w:color="auto"/>
                                                                                                                                <w:right w:val="none" w:sz="0" w:space="0" w:color="auto"/>
                                                                                                                              </w:divBdr>
                                                                                                                            </w:div>
                                                                                                                            <w:div w:id="63995817">
                                                                                                                              <w:marLeft w:val="0"/>
                                                                                                                              <w:marRight w:val="0"/>
                                                                                                                              <w:marTop w:val="0"/>
                                                                                                                              <w:marBottom w:val="0"/>
                                                                                                                              <w:divBdr>
                                                                                                                                <w:top w:val="none" w:sz="0" w:space="0" w:color="auto"/>
                                                                                                                                <w:left w:val="none" w:sz="0" w:space="0" w:color="auto"/>
                                                                                                                                <w:bottom w:val="none" w:sz="0" w:space="0" w:color="auto"/>
                                                                                                                                <w:right w:val="none" w:sz="0" w:space="0" w:color="auto"/>
                                                                                                                              </w:divBdr>
                                                                                                                            </w:div>
                                                                                                                            <w:div w:id="488595170">
                                                                                                                              <w:marLeft w:val="0"/>
                                                                                                                              <w:marRight w:val="0"/>
                                                                                                                              <w:marTop w:val="0"/>
                                                                                                                              <w:marBottom w:val="0"/>
                                                                                                                              <w:divBdr>
                                                                                                                                <w:top w:val="none" w:sz="0" w:space="0" w:color="auto"/>
                                                                                                                                <w:left w:val="none" w:sz="0" w:space="0" w:color="auto"/>
                                                                                                                                <w:bottom w:val="none" w:sz="0" w:space="0" w:color="auto"/>
                                                                                                                                <w:right w:val="none" w:sz="0" w:space="0" w:color="auto"/>
                                                                                                                              </w:divBdr>
                                                                                                                            </w:div>
                                                                                                                            <w:div w:id="855578976">
                                                                                                                              <w:marLeft w:val="0"/>
                                                                                                                              <w:marRight w:val="0"/>
                                                                                                                              <w:marTop w:val="0"/>
                                                                                                                              <w:marBottom w:val="0"/>
                                                                                                                              <w:divBdr>
                                                                                                                                <w:top w:val="none" w:sz="0" w:space="0" w:color="auto"/>
                                                                                                                                <w:left w:val="none" w:sz="0" w:space="0" w:color="auto"/>
                                                                                                                                <w:bottom w:val="none" w:sz="0" w:space="0" w:color="auto"/>
                                                                                                                                <w:right w:val="none" w:sz="0" w:space="0" w:color="auto"/>
                                                                                                                              </w:divBdr>
                                                                                                                            </w:div>
                                                                                                                            <w:div w:id="218371669">
                                                                                                                              <w:marLeft w:val="0"/>
                                                                                                                              <w:marRight w:val="0"/>
                                                                                                                              <w:marTop w:val="0"/>
                                                                                                                              <w:marBottom w:val="0"/>
                                                                                                                              <w:divBdr>
                                                                                                                                <w:top w:val="none" w:sz="0" w:space="0" w:color="auto"/>
                                                                                                                                <w:left w:val="none" w:sz="0" w:space="0" w:color="auto"/>
                                                                                                                                <w:bottom w:val="none" w:sz="0" w:space="0" w:color="auto"/>
                                                                                                                                <w:right w:val="none" w:sz="0" w:space="0" w:color="auto"/>
                                                                                                                              </w:divBdr>
                                                                                                                            </w:div>
                                                                                                                            <w:div w:id="1172599535">
                                                                                                                              <w:marLeft w:val="0"/>
                                                                                                                              <w:marRight w:val="0"/>
                                                                                                                              <w:marTop w:val="0"/>
                                                                                                                              <w:marBottom w:val="0"/>
                                                                                                                              <w:divBdr>
                                                                                                                                <w:top w:val="none" w:sz="0" w:space="0" w:color="auto"/>
                                                                                                                                <w:left w:val="none" w:sz="0" w:space="0" w:color="auto"/>
                                                                                                                                <w:bottom w:val="none" w:sz="0" w:space="0" w:color="auto"/>
                                                                                                                                <w:right w:val="none" w:sz="0" w:space="0" w:color="auto"/>
                                                                                                                              </w:divBdr>
                                                                                                                            </w:div>
                                                                                                                            <w:div w:id="1706130109">
                                                                                                                              <w:marLeft w:val="0"/>
                                                                                                                              <w:marRight w:val="0"/>
                                                                                                                              <w:marTop w:val="0"/>
                                                                                                                              <w:marBottom w:val="0"/>
                                                                                                                              <w:divBdr>
                                                                                                                                <w:top w:val="none" w:sz="0" w:space="0" w:color="auto"/>
                                                                                                                                <w:left w:val="none" w:sz="0" w:space="0" w:color="auto"/>
                                                                                                                                <w:bottom w:val="none" w:sz="0" w:space="0" w:color="auto"/>
                                                                                                                                <w:right w:val="none" w:sz="0" w:space="0" w:color="auto"/>
                                                                                                                              </w:divBdr>
                                                                                                                            </w:div>
                                                                                                                            <w:div w:id="1143354508">
                                                                                                                              <w:marLeft w:val="0"/>
                                                                                                                              <w:marRight w:val="0"/>
                                                                                                                              <w:marTop w:val="0"/>
                                                                                                                              <w:marBottom w:val="0"/>
                                                                                                                              <w:divBdr>
                                                                                                                                <w:top w:val="none" w:sz="0" w:space="0" w:color="auto"/>
                                                                                                                                <w:left w:val="none" w:sz="0" w:space="0" w:color="auto"/>
                                                                                                                                <w:bottom w:val="none" w:sz="0" w:space="0" w:color="auto"/>
                                                                                                                                <w:right w:val="none" w:sz="0" w:space="0" w:color="auto"/>
                                                                                                                              </w:divBdr>
                                                                                                                            </w:div>
                                                                                                                            <w:div w:id="15009586">
                                                                                                                              <w:marLeft w:val="0"/>
                                                                                                                              <w:marRight w:val="0"/>
                                                                                                                              <w:marTop w:val="0"/>
                                                                                                                              <w:marBottom w:val="0"/>
                                                                                                                              <w:divBdr>
                                                                                                                                <w:top w:val="none" w:sz="0" w:space="0" w:color="auto"/>
                                                                                                                                <w:left w:val="none" w:sz="0" w:space="0" w:color="auto"/>
                                                                                                                                <w:bottom w:val="none" w:sz="0" w:space="0" w:color="auto"/>
                                                                                                                                <w:right w:val="none" w:sz="0" w:space="0" w:color="auto"/>
                                                                                                                              </w:divBdr>
                                                                                                                            </w:div>
                                                                                                                            <w:div w:id="25081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4099258">
      <w:bodyDiv w:val="1"/>
      <w:marLeft w:val="0"/>
      <w:marRight w:val="0"/>
      <w:marTop w:val="0"/>
      <w:marBottom w:val="0"/>
      <w:divBdr>
        <w:top w:val="none" w:sz="0" w:space="0" w:color="auto"/>
        <w:left w:val="none" w:sz="0" w:space="0" w:color="auto"/>
        <w:bottom w:val="none" w:sz="0" w:space="0" w:color="auto"/>
        <w:right w:val="none" w:sz="0" w:space="0" w:color="auto"/>
      </w:divBdr>
    </w:div>
    <w:div w:id="205946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ilholm-village.org.uk/village-ventures/smailholm-futur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ADF52-D189-EF4C-A143-81AB2DD6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dc:creator>
  <cp:lastModifiedBy>William Barrow</cp:lastModifiedBy>
  <cp:revision>6</cp:revision>
  <cp:lastPrinted>2024-08-13T10:51:00Z</cp:lastPrinted>
  <dcterms:created xsi:type="dcterms:W3CDTF">2025-05-10T13:55:00Z</dcterms:created>
  <dcterms:modified xsi:type="dcterms:W3CDTF">2025-05-10T16:12:00Z</dcterms:modified>
</cp:coreProperties>
</file>